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84"/>
      </w:tblGrid>
      <w:tr w:rsidR="006616A4" w14:paraId="09EAE619" w14:textId="77777777" w:rsidTr="003E2EC9">
        <w:tc>
          <w:tcPr>
            <w:tcW w:w="0" w:type="auto"/>
            <w:hideMark/>
          </w:tcPr>
          <w:p w14:paraId="778621D0" w14:textId="77777777" w:rsidR="006616A4" w:rsidRDefault="006616A4" w:rsidP="003E2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8A12D8" wp14:editId="3301A011">
                  <wp:extent cx="1371600" cy="13716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CC0F83" w14:textId="77777777" w:rsidR="006616A4" w:rsidRDefault="006616A4" w:rsidP="003E2EC9">
            <w:pPr>
              <w:pStyle w:val="Header"/>
              <w:spacing w:line="256" w:lineRule="auto"/>
              <w:jc w:val="center"/>
              <w:rPr>
                <w:rFonts w:ascii="AGaramond" w:hAnsi="AGaramond" w:cs="AGaramond"/>
                <w:sz w:val="40"/>
                <w:szCs w:val="40"/>
              </w:rPr>
            </w:pPr>
            <w:r>
              <w:rPr>
                <w:rFonts w:ascii="AGaramond" w:hAnsi="AGaramond" w:cs="AGaramond"/>
                <w:sz w:val="40"/>
                <w:szCs w:val="40"/>
              </w:rPr>
              <w:br/>
              <w:t>Mining and Metallurgical Society of America</w:t>
            </w:r>
          </w:p>
          <w:p w14:paraId="027C049D" w14:textId="77777777" w:rsidR="006616A4" w:rsidRDefault="006616A4" w:rsidP="003E2EC9">
            <w:pPr>
              <w:pStyle w:val="Header"/>
              <w:spacing w:line="256" w:lineRule="auto"/>
              <w:jc w:val="center"/>
              <w:rPr>
                <w:rFonts w:ascii="AGaramond" w:hAnsi="AGaramond" w:cs="AGaramond"/>
              </w:rPr>
            </w:pPr>
            <w:r>
              <w:rPr>
                <w:rFonts w:ascii="AGaramond" w:hAnsi="AGaramond" w:cs="AGaramond"/>
              </w:rPr>
              <w:t xml:space="preserve">P.O. Box 271794 </w:t>
            </w:r>
            <w:r>
              <w:rPr>
                <w:rFonts w:ascii="AGaramond" w:hAnsi="AGaramond" w:cs="AGaramond"/>
              </w:rPr>
              <w:sym w:font="Wingdings" w:char="F09F"/>
            </w:r>
            <w:r>
              <w:rPr>
                <w:rFonts w:ascii="AGaramond" w:hAnsi="AGaramond" w:cs="AGaramond"/>
              </w:rPr>
              <w:t xml:space="preserve"> Littleton CO 80127</w:t>
            </w:r>
          </w:p>
          <w:p w14:paraId="6AC99D6D" w14:textId="77777777" w:rsidR="006616A4" w:rsidRDefault="006616A4" w:rsidP="003E2EC9">
            <w:pPr>
              <w:pStyle w:val="Header"/>
              <w:spacing w:line="256" w:lineRule="auto"/>
              <w:jc w:val="center"/>
              <w:rPr>
                <w:rFonts w:ascii="AGaramond" w:hAnsi="AGaramond" w:cs="AGaramond"/>
              </w:rPr>
            </w:pPr>
            <w:r>
              <w:rPr>
                <w:rFonts w:ascii="AGaramond" w:hAnsi="AGaramond" w:cs="AGaramond"/>
              </w:rPr>
              <w:t xml:space="preserve">Phone: 720-203-2380  </w:t>
            </w:r>
            <w:r>
              <w:rPr>
                <w:rFonts w:ascii="AGaramond" w:hAnsi="AGaramond" w:cs="AGaramond"/>
              </w:rPr>
              <w:sym w:font="Wingdings" w:char="F09F"/>
            </w:r>
            <w:r>
              <w:rPr>
                <w:rFonts w:ascii="AGaramond" w:hAnsi="AGaramond" w:cs="AGaramond"/>
              </w:rPr>
              <w:t xml:space="preserve">  Web site: www.mmsa.net</w:t>
            </w:r>
          </w:p>
          <w:p w14:paraId="53A946C0" w14:textId="77777777" w:rsidR="006616A4" w:rsidRDefault="006616A4" w:rsidP="003E2EC9">
            <w:pPr>
              <w:pStyle w:val="Header"/>
              <w:spacing w:line="256" w:lineRule="auto"/>
              <w:jc w:val="center"/>
            </w:pPr>
            <w:r>
              <w:rPr>
                <w:rFonts w:ascii="AGaramond" w:hAnsi="AGaramond" w:cs="AGaramond"/>
              </w:rPr>
              <w:t>Email: contactMMSA@mmsa.net</w:t>
            </w:r>
          </w:p>
          <w:p w14:paraId="200C10BD" w14:textId="77777777" w:rsidR="006616A4" w:rsidRDefault="006616A4" w:rsidP="003E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1CB36" w14:textId="77777777" w:rsidR="006616A4" w:rsidRDefault="006616A4" w:rsidP="00170E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noProof/>
        </w:rPr>
      </w:pPr>
    </w:p>
    <w:p w14:paraId="611735A6" w14:textId="3D79B812" w:rsidR="00DC758A" w:rsidRPr="006616A4" w:rsidRDefault="00170E18" w:rsidP="00661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616A4">
        <w:rPr>
          <w:rFonts w:ascii="Calibri" w:eastAsia="Times New Roman" w:hAnsi="Calibri" w:cs="Times New Roman"/>
          <w:b/>
          <w:sz w:val="28"/>
          <w:szCs w:val="28"/>
        </w:rPr>
        <w:t xml:space="preserve">MMSA Gold Medal </w:t>
      </w:r>
      <w:r w:rsidR="00DC758A" w:rsidRPr="006616A4">
        <w:rPr>
          <w:rFonts w:ascii="Calibri" w:eastAsia="Times New Roman" w:hAnsi="Calibri" w:cs="Times New Roman"/>
          <w:b/>
          <w:sz w:val="28"/>
          <w:szCs w:val="28"/>
        </w:rPr>
        <w:t>Nomination Guidelines</w:t>
      </w:r>
    </w:p>
    <w:p w14:paraId="3CF7573B" w14:textId="77777777" w:rsidR="00150B4D" w:rsidRPr="006616A4" w:rsidRDefault="00150B4D" w:rsidP="00150B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3F5DEAFD" w14:textId="3EF467F8" w:rsidR="0039280A" w:rsidRDefault="00DC758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C758A">
        <w:rPr>
          <w:rFonts w:ascii="Calibri" w:eastAsia="Times New Roman" w:hAnsi="Calibri" w:cs="Times New Roman"/>
          <w:sz w:val="20"/>
          <w:szCs w:val="20"/>
        </w:rPr>
        <w:t>A</w:t>
      </w:r>
      <w:r w:rsidR="005F09FF">
        <w:rPr>
          <w:rFonts w:ascii="Calibri" w:eastAsia="Times New Roman" w:hAnsi="Calibri" w:cs="Times New Roman"/>
          <w:sz w:val="20"/>
          <w:szCs w:val="20"/>
        </w:rPr>
        <w:t>lthough a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nyone may nominate a candidate for </w:t>
      </w:r>
      <w:r w:rsidR="008077F4">
        <w:rPr>
          <w:rFonts w:ascii="Calibri" w:eastAsia="Times New Roman" w:hAnsi="Calibri" w:cs="Times New Roman"/>
          <w:sz w:val="20"/>
          <w:szCs w:val="20"/>
        </w:rPr>
        <w:t>Mining and Metallurgical Society of America (MMSA) Gold Medal</w:t>
      </w:r>
      <w:r w:rsidR="005F09FF">
        <w:rPr>
          <w:rFonts w:ascii="Calibri" w:eastAsia="Times New Roman" w:hAnsi="Calibri" w:cs="Times New Roman"/>
          <w:sz w:val="20"/>
          <w:szCs w:val="20"/>
        </w:rPr>
        <w:t>, n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ominations </w:t>
      </w:r>
      <w:r w:rsidR="00ED5C9B">
        <w:rPr>
          <w:rFonts w:ascii="Calibri" w:eastAsia="Times New Roman" w:hAnsi="Calibri" w:cs="Times New Roman"/>
          <w:sz w:val="20"/>
          <w:szCs w:val="20"/>
        </w:rPr>
        <w:t>should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be submitted through the </w:t>
      </w:r>
      <w:r w:rsidR="008077F4">
        <w:rPr>
          <w:rFonts w:ascii="Calibri" w:eastAsia="Times New Roman" w:hAnsi="Calibri" w:cs="Times New Roman"/>
          <w:sz w:val="20"/>
          <w:szCs w:val="20"/>
        </w:rPr>
        <w:t>Gold Medal Committee of the organization.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F95A4BF" w14:textId="77777777" w:rsidR="0039280A" w:rsidRDefault="0039280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A82E330" w14:textId="1C872EC1" w:rsidR="00DC758A" w:rsidRDefault="008077F4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The closing date for </w:t>
      </w:r>
      <w:r w:rsidR="00F3241E">
        <w:rPr>
          <w:rFonts w:ascii="Calibri" w:eastAsia="Times New Roman" w:hAnsi="Calibri" w:cs="Times New Roman"/>
          <w:sz w:val="20"/>
          <w:szCs w:val="20"/>
        </w:rPr>
        <w:t xml:space="preserve">receipt of the </w:t>
      </w:r>
      <w:r w:rsidR="003D3CBA">
        <w:rPr>
          <w:rFonts w:ascii="Calibri" w:eastAsia="Times New Roman" w:hAnsi="Calibri" w:cs="Times New Roman"/>
          <w:sz w:val="20"/>
          <w:szCs w:val="20"/>
        </w:rPr>
        <w:t>N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>ominati</w:t>
      </w:r>
      <w:r>
        <w:rPr>
          <w:rFonts w:ascii="Calibri" w:eastAsia="Times New Roman" w:hAnsi="Calibri" w:cs="Times New Roman"/>
          <w:sz w:val="20"/>
          <w:szCs w:val="20"/>
        </w:rPr>
        <w:t xml:space="preserve">on </w:t>
      </w:r>
      <w:r w:rsidR="003D3CBA">
        <w:rPr>
          <w:rFonts w:ascii="Calibri" w:eastAsia="Times New Roman" w:hAnsi="Calibri" w:cs="Times New Roman"/>
          <w:sz w:val="20"/>
          <w:szCs w:val="20"/>
        </w:rPr>
        <w:t>P</w:t>
      </w:r>
      <w:r>
        <w:rPr>
          <w:rFonts w:ascii="Calibri" w:eastAsia="Times New Roman" w:hAnsi="Calibri" w:cs="Times New Roman"/>
          <w:sz w:val="20"/>
          <w:szCs w:val="20"/>
        </w:rPr>
        <w:t>ackage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 to the </w:t>
      </w:r>
      <w:r w:rsidR="00D80C94">
        <w:rPr>
          <w:rFonts w:ascii="Calibri" w:eastAsia="Times New Roman" w:hAnsi="Calibri" w:cs="Times New Roman"/>
          <w:sz w:val="20"/>
          <w:szCs w:val="20"/>
        </w:rPr>
        <w:t xml:space="preserve">Gold Medal </w:t>
      </w:r>
      <w:r>
        <w:rPr>
          <w:rFonts w:ascii="Calibri" w:eastAsia="Times New Roman" w:hAnsi="Calibri" w:cs="Times New Roman"/>
          <w:sz w:val="20"/>
          <w:szCs w:val="20"/>
        </w:rPr>
        <w:t xml:space="preserve">Committee </w:t>
      </w:r>
      <w:r w:rsidR="00F3241E">
        <w:rPr>
          <w:rFonts w:ascii="Calibri" w:eastAsia="Times New Roman" w:hAnsi="Calibri" w:cs="Times New Roman"/>
          <w:sz w:val="20"/>
          <w:szCs w:val="20"/>
        </w:rPr>
        <w:t>is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November 1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>.</w:t>
      </w:r>
      <w:r w:rsidR="005F09FF">
        <w:rPr>
          <w:rFonts w:ascii="Calibri" w:eastAsia="Times New Roman" w:hAnsi="Calibri" w:cs="Times New Roman"/>
          <w:sz w:val="20"/>
          <w:szCs w:val="20"/>
        </w:rPr>
        <w:t xml:space="preserve"> Contact information is </w:t>
      </w:r>
      <w:r w:rsidR="003D3CBA">
        <w:rPr>
          <w:rFonts w:ascii="Calibri" w:eastAsia="Times New Roman" w:hAnsi="Calibri" w:cs="Times New Roman"/>
          <w:sz w:val="20"/>
          <w:szCs w:val="20"/>
        </w:rPr>
        <w:t>provid</w:t>
      </w:r>
      <w:r w:rsidR="005F09FF">
        <w:rPr>
          <w:rFonts w:ascii="Calibri" w:eastAsia="Times New Roman" w:hAnsi="Calibri" w:cs="Times New Roman"/>
          <w:sz w:val="20"/>
          <w:szCs w:val="20"/>
        </w:rPr>
        <w:t xml:space="preserve">ed </w:t>
      </w:r>
      <w:r w:rsidR="003D3CBA">
        <w:rPr>
          <w:rFonts w:ascii="Calibri" w:eastAsia="Times New Roman" w:hAnsi="Calibri" w:cs="Times New Roman"/>
          <w:sz w:val="20"/>
          <w:szCs w:val="20"/>
        </w:rPr>
        <w:t>b</w:t>
      </w:r>
      <w:r w:rsidR="00170E18">
        <w:rPr>
          <w:rFonts w:ascii="Calibri" w:eastAsia="Times New Roman" w:hAnsi="Calibri" w:cs="Times New Roman"/>
          <w:sz w:val="20"/>
          <w:szCs w:val="20"/>
        </w:rPr>
        <w:t>elow</w:t>
      </w:r>
      <w:r w:rsidR="005F09FF">
        <w:rPr>
          <w:rFonts w:ascii="Calibri" w:eastAsia="Times New Roman" w:hAnsi="Calibri" w:cs="Times New Roman"/>
          <w:sz w:val="20"/>
          <w:szCs w:val="20"/>
        </w:rPr>
        <w:t>.</w:t>
      </w:r>
    </w:p>
    <w:p w14:paraId="62025978" w14:textId="77777777" w:rsidR="00DC758A" w:rsidRPr="00DC758A" w:rsidRDefault="00DC758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A529862" w14:textId="0BCED915" w:rsidR="00DC758A" w:rsidRDefault="00DC758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C758A">
        <w:rPr>
          <w:rFonts w:ascii="Calibri" w:eastAsia="Times New Roman" w:hAnsi="Calibri" w:cs="Times New Roman"/>
          <w:sz w:val="20"/>
          <w:szCs w:val="20"/>
        </w:rPr>
        <w:t>Each nomination must contain</w:t>
      </w:r>
      <w:r w:rsidR="003D3CBA">
        <w:rPr>
          <w:rFonts w:ascii="Calibri" w:eastAsia="Times New Roman" w:hAnsi="Calibri" w:cs="Times New Roman"/>
          <w:sz w:val="20"/>
          <w:szCs w:val="20"/>
        </w:rPr>
        <w:t>: 1.)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the </w:t>
      </w:r>
      <w:r>
        <w:rPr>
          <w:rFonts w:ascii="Calibri" w:eastAsia="Times New Roman" w:hAnsi="Calibri" w:cs="Times New Roman"/>
          <w:sz w:val="20"/>
          <w:szCs w:val="20"/>
        </w:rPr>
        <w:t>information</w:t>
      </w:r>
      <w:r w:rsidR="003D3CBA">
        <w:rPr>
          <w:rFonts w:ascii="Calibri" w:eastAsia="Times New Roman" w:hAnsi="Calibri" w:cs="Times New Roman"/>
          <w:sz w:val="20"/>
          <w:szCs w:val="20"/>
        </w:rPr>
        <w:t xml:space="preserve"> requested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9280A">
        <w:rPr>
          <w:rFonts w:ascii="Calibri" w:eastAsia="Times New Roman" w:hAnsi="Calibri" w:cs="Times New Roman"/>
          <w:sz w:val="20"/>
          <w:szCs w:val="20"/>
        </w:rPr>
        <w:t>in the attached form</w:t>
      </w:r>
      <w:r w:rsidR="008077F4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3D3CBA">
        <w:rPr>
          <w:rFonts w:ascii="Calibri" w:eastAsia="Times New Roman" w:hAnsi="Calibri" w:cs="Times New Roman"/>
          <w:sz w:val="20"/>
          <w:szCs w:val="20"/>
        </w:rPr>
        <w:t xml:space="preserve">2.) </w:t>
      </w:r>
      <w:r w:rsidR="00F339DF">
        <w:rPr>
          <w:rFonts w:ascii="Calibri" w:eastAsia="Times New Roman" w:hAnsi="Calibri" w:cs="Times New Roman"/>
          <w:sz w:val="20"/>
          <w:szCs w:val="20"/>
        </w:rPr>
        <w:t xml:space="preserve">support materials identified on page </w:t>
      </w:r>
      <w:r w:rsidR="00A55BB8">
        <w:rPr>
          <w:rFonts w:ascii="Calibri" w:eastAsia="Times New Roman" w:hAnsi="Calibri" w:cs="Times New Roman"/>
          <w:sz w:val="20"/>
          <w:szCs w:val="20"/>
        </w:rPr>
        <w:t>5</w:t>
      </w:r>
      <w:r w:rsidR="00F339DF">
        <w:rPr>
          <w:rFonts w:ascii="Calibri" w:eastAsia="Times New Roman" w:hAnsi="Calibri" w:cs="Times New Roman"/>
          <w:sz w:val="20"/>
          <w:szCs w:val="20"/>
        </w:rPr>
        <w:t xml:space="preserve"> of this form, </w:t>
      </w:r>
      <w:r w:rsidR="003D3CBA">
        <w:rPr>
          <w:rFonts w:ascii="Calibri" w:eastAsia="Times New Roman" w:hAnsi="Calibri" w:cs="Times New Roman"/>
          <w:sz w:val="20"/>
          <w:szCs w:val="20"/>
        </w:rPr>
        <w:t xml:space="preserve">and 3.) </w:t>
      </w:r>
      <w:r w:rsidR="008077F4">
        <w:rPr>
          <w:rFonts w:ascii="Calibri" w:eastAsia="Times New Roman" w:hAnsi="Calibri" w:cs="Times New Roman"/>
          <w:sz w:val="20"/>
          <w:szCs w:val="20"/>
        </w:rPr>
        <w:t xml:space="preserve">at least </w:t>
      </w:r>
      <w:r w:rsidR="00D07229">
        <w:rPr>
          <w:rFonts w:ascii="Calibri" w:eastAsia="Times New Roman" w:hAnsi="Calibri" w:cs="Times New Roman"/>
          <w:sz w:val="20"/>
          <w:szCs w:val="20"/>
        </w:rPr>
        <w:t>2</w:t>
      </w:r>
      <w:r w:rsidR="008077F4">
        <w:rPr>
          <w:rFonts w:ascii="Calibri" w:eastAsia="Times New Roman" w:hAnsi="Calibri" w:cs="Times New Roman"/>
          <w:sz w:val="20"/>
          <w:szCs w:val="20"/>
        </w:rPr>
        <w:t xml:space="preserve"> letters in support of the nominee by notable members of the mining industry, who </w:t>
      </w:r>
      <w:r w:rsidR="003D3CBA">
        <w:rPr>
          <w:rFonts w:ascii="Calibri" w:eastAsia="Times New Roman" w:hAnsi="Calibri" w:cs="Times New Roman"/>
          <w:sz w:val="20"/>
          <w:szCs w:val="20"/>
        </w:rPr>
        <w:t>need</w:t>
      </w:r>
      <w:r w:rsidR="008077F4">
        <w:rPr>
          <w:rFonts w:ascii="Calibri" w:eastAsia="Times New Roman" w:hAnsi="Calibri" w:cs="Times New Roman"/>
          <w:sz w:val="20"/>
          <w:szCs w:val="20"/>
        </w:rPr>
        <w:t xml:space="preserve"> not be members of MMSA</w:t>
      </w:r>
      <w:r w:rsidR="005F09FF">
        <w:rPr>
          <w:rFonts w:ascii="Calibri" w:eastAsia="Times New Roman" w:hAnsi="Calibri" w:cs="Times New Roman"/>
          <w:sz w:val="20"/>
          <w:szCs w:val="20"/>
        </w:rPr>
        <w:t>.</w:t>
      </w:r>
    </w:p>
    <w:p w14:paraId="536AEA5E" w14:textId="77777777" w:rsidR="005F09FF" w:rsidRPr="00DC758A" w:rsidRDefault="005F09FF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1C57CE0" w14:textId="0BC6CF38" w:rsidR="00DC758A" w:rsidRDefault="00DC758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C758A">
        <w:rPr>
          <w:rFonts w:ascii="Calibri" w:eastAsia="Times New Roman" w:hAnsi="Calibri" w:cs="Times New Roman"/>
          <w:sz w:val="20"/>
          <w:szCs w:val="20"/>
        </w:rPr>
        <w:t xml:space="preserve">While completeness and accuracy are important, submissions should at the same time be as concise as possible. A maximum length of </w:t>
      </w:r>
      <w:r w:rsidR="00A55BB8">
        <w:rPr>
          <w:rFonts w:ascii="Calibri" w:eastAsia="Times New Roman" w:hAnsi="Calibri" w:cs="Times New Roman"/>
          <w:sz w:val="20"/>
          <w:szCs w:val="20"/>
        </w:rPr>
        <w:t>three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pages per nomination is suggested, not including letters of support.</w:t>
      </w:r>
    </w:p>
    <w:p w14:paraId="761554FF" w14:textId="77777777" w:rsidR="005F09FF" w:rsidRPr="00DC758A" w:rsidRDefault="005F09FF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4898A27" w14:textId="4BA38B9C" w:rsidR="005F09FF" w:rsidRDefault="00DC758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C758A">
        <w:rPr>
          <w:rFonts w:ascii="Calibri" w:eastAsia="Times New Roman" w:hAnsi="Calibri" w:cs="Times New Roman"/>
          <w:sz w:val="20"/>
          <w:szCs w:val="20"/>
        </w:rPr>
        <w:t xml:space="preserve">Selection of the </w:t>
      </w:r>
      <w:r w:rsidR="003D3CBA">
        <w:rPr>
          <w:rFonts w:ascii="Calibri" w:eastAsia="Times New Roman" w:hAnsi="Calibri" w:cs="Times New Roman"/>
          <w:sz w:val="20"/>
          <w:szCs w:val="20"/>
        </w:rPr>
        <w:t>recipient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to </w:t>
      </w:r>
      <w:r w:rsidR="00F3241E">
        <w:rPr>
          <w:rFonts w:ascii="Calibri" w:eastAsia="Times New Roman" w:hAnsi="Calibri" w:cs="Times New Roman"/>
          <w:sz w:val="20"/>
          <w:szCs w:val="20"/>
        </w:rPr>
        <w:t>receive the Gold Medal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will be made by </w:t>
      </w:r>
      <w:r w:rsidR="003D3CBA">
        <w:rPr>
          <w:rFonts w:ascii="Calibri" w:eastAsia="Times New Roman" w:hAnsi="Calibri" w:cs="Times New Roman"/>
          <w:sz w:val="20"/>
          <w:szCs w:val="20"/>
        </w:rPr>
        <w:t xml:space="preserve">the Gold Medal Committee and endorsed by 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the </w:t>
      </w:r>
      <w:r w:rsidR="00F3241E">
        <w:rPr>
          <w:rFonts w:ascii="Calibri" w:eastAsia="Times New Roman" w:hAnsi="Calibri" w:cs="Times New Roman"/>
          <w:sz w:val="20"/>
          <w:szCs w:val="20"/>
        </w:rPr>
        <w:t xml:space="preserve">MMSA </w:t>
      </w:r>
      <w:r w:rsidR="00D80C94">
        <w:rPr>
          <w:rFonts w:ascii="Calibri" w:eastAsia="Times New Roman" w:hAnsi="Calibri" w:cs="Times New Roman"/>
          <w:sz w:val="20"/>
          <w:szCs w:val="20"/>
        </w:rPr>
        <w:t>Executive Committee</w:t>
      </w:r>
      <w:r w:rsidR="003D3CBA">
        <w:rPr>
          <w:rFonts w:ascii="Calibri" w:eastAsia="Times New Roman" w:hAnsi="Calibri" w:cs="Times New Roman"/>
          <w:sz w:val="20"/>
          <w:szCs w:val="20"/>
        </w:rPr>
        <w:t>.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D3CBA">
        <w:rPr>
          <w:rFonts w:ascii="Calibri" w:eastAsia="Times New Roman" w:hAnsi="Calibri" w:cs="Times New Roman"/>
          <w:sz w:val="20"/>
          <w:szCs w:val="20"/>
        </w:rPr>
        <w:t>The s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election </w:t>
      </w:r>
      <w:r w:rsidR="003D3CBA">
        <w:rPr>
          <w:rFonts w:ascii="Calibri" w:eastAsia="Times New Roman" w:hAnsi="Calibri" w:cs="Times New Roman"/>
          <w:sz w:val="20"/>
          <w:szCs w:val="20"/>
        </w:rPr>
        <w:t>is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 based solely </w:t>
      </w:r>
      <w:r w:rsidR="003D3CBA">
        <w:rPr>
          <w:rFonts w:ascii="Calibri" w:eastAsia="Times New Roman" w:hAnsi="Calibri" w:cs="Times New Roman"/>
          <w:sz w:val="20"/>
          <w:szCs w:val="20"/>
        </w:rPr>
        <w:t>up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on the </w:t>
      </w:r>
      <w:r w:rsidR="003D3CBA">
        <w:rPr>
          <w:rFonts w:ascii="Calibri" w:eastAsia="Times New Roman" w:hAnsi="Calibri" w:cs="Times New Roman"/>
          <w:sz w:val="20"/>
          <w:szCs w:val="20"/>
        </w:rPr>
        <w:t>materials presented in the Nomination Package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. Unsuccessful nominations </w:t>
      </w:r>
      <w:r w:rsidR="00F3241E">
        <w:rPr>
          <w:rFonts w:ascii="Calibri" w:eastAsia="Times New Roman" w:hAnsi="Calibri" w:cs="Times New Roman"/>
          <w:sz w:val="20"/>
          <w:szCs w:val="20"/>
        </w:rPr>
        <w:t>may be re-considered in future years</w:t>
      </w:r>
      <w:r w:rsidRPr="00DC758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75FE1B19" w14:textId="77777777" w:rsidR="005F09FF" w:rsidRDefault="005F09FF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F539738" w14:textId="2FAFA7F5" w:rsidR="00DC758A" w:rsidRDefault="00F3241E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 n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omination may be </w:t>
      </w:r>
      <w:r>
        <w:rPr>
          <w:rFonts w:ascii="Calibri" w:eastAsia="Times New Roman" w:hAnsi="Calibri" w:cs="Times New Roman"/>
          <w:sz w:val="20"/>
          <w:szCs w:val="20"/>
        </w:rPr>
        <w:t xml:space="preserve">considered 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up to three </w:t>
      </w:r>
      <w:r w:rsidR="00D07229">
        <w:rPr>
          <w:rFonts w:ascii="Calibri" w:eastAsia="Times New Roman" w:hAnsi="Calibri" w:cs="Times New Roman"/>
          <w:sz w:val="20"/>
          <w:szCs w:val="20"/>
        </w:rPr>
        <w:t>consecutive years</w:t>
      </w:r>
      <w:r w:rsidR="003D3CBA">
        <w:rPr>
          <w:rFonts w:ascii="Calibri" w:eastAsia="Times New Roman" w:hAnsi="Calibri" w:cs="Times New Roman"/>
          <w:sz w:val="20"/>
          <w:szCs w:val="20"/>
        </w:rPr>
        <w:t>. For unsuccessful nominations, it is recommended that the Nomination Package is updated for re-consideration a</w:t>
      </w:r>
      <w:r>
        <w:rPr>
          <w:rFonts w:ascii="Calibri" w:eastAsia="Times New Roman" w:hAnsi="Calibri" w:cs="Times New Roman"/>
          <w:sz w:val="20"/>
          <w:szCs w:val="20"/>
        </w:rPr>
        <w:t>nd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re-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submitted </w:t>
      </w:r>
      <w:r>
        <w:rPr>
          <w:rFonts w:ascii="Calibri" w:eastAsia="Times New Roman" w:hAnsi="Calibri" w:cs="Times New Roman"/>
          <w:sz w:val="20"/>
          <w:szCs w:val="20"/>
        </w:rPr>
        <w:t>to the Gold Medal Committee</w:t>
      </w:r>
      <w:r w:rsidR="00DC758A" w:rsidRPr="00DC758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3B96F50D" w14:textId="569D34CB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7FF3486" w14:textId="58BEE0E3" w:rsidR="00170E18" w:rsidRDefault="003D3CBA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If there are questions, p</w:t>
      </w:r>
      <w:r w:rsidR="00170E18">
        <w:rPr>
          <w:rFonts w:ascii="Calibri" w:eastAsia="Times New Roman" w:hAnsi="Calibri" w:cs="Times New Roman"/>
          <w:sz w:val="20"/>
          <w:szCs w:val="20"/>
        </w:rPr>
        <w:t xml:space="preserve">lease contact the Gold Medal Committee or Executive Director:   </w:t>
      </w:r>
    </w:p>
    <w:p w14:paraId="2CDFEDF3" w14:textId="6C67738E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7C8F191" w14:textId="5120A7AC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Mining and Metallurgical Society of America</w:t>
      </w:r>
    </w:p>
    <w:p w14:paraId="6CCD45C7" w14:textId="4B44486E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P.O. Box </w:t>
      </w:r>
      <w:r w:rsidR="00FF41B6">
        <w:rPr>
          <w:rFonts w:ascii="Calibri" w:eastAsia="Times New Roman" w:hAnsi="Calibri" w:cs="Times New Roman"/>
          <w:sz w:val="20"/>
          <w:szCs w:val="20"/>
        </w:rPr>
        <w:t>271794</w:t>
      </w:r>
    </w:p>
    <w:p w14:paraId="1C438059" w14:textId="33074598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</w:t>
      </w:r>
      <w:r w:rsidR="00FF41B6">
        <w:rPr>
          <w:rFonts w:ascii="Calibri" w:eastAsia="Times New Roman" w:hAnsi="Calibri" w:cs="Times New Roman"/>
          <w:sz w:val="20"/>
          <w:szCs w:val="20"/>
        </w:rPr>
        <w:t>Littleton</w:t>
      </w:r>
      <w:r>
        <w:rPr>
          <w:rFonts w:ascii="Calibri" w:eastAsia="Times New Roman" w:hAnsi="Calibri" w:cs="Times New Roman"/>
          <w:sz w:val="20"/>
          <w:szCs w:val="20"/>
        </w:rPr>
        <w:t xml:space="preserve">, CO    </w:t>
      </w:r>
      <w:r w:rsidR="00FF41B6">
        <w:rPr>
          <w:rFonts w:ascii="Calibri" w:eastAsia="Times New Roman" w:hAnsi="Calibri" w:cs="Times New Roman"/>
          <w:sz w:val="20"/>
          <w:szCs w:val="20"/>
        </w:rPr>
        <w:t>80127</w:t>
      </w:r>
    </w:p>
    <w:p w14:paraId="02F64167" w14:textId="1C2E6908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</w:t>
      </w:r>
    </w:p>
    <w:p w14:paraId="3B800ED4" w14:textId="67D648DC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</w:t>
      </w:r>
      <w:hyperlink r:id="rId9" w:history="1">
        <w:r w:rsidRPr="00470B15">
          <w:rPr>
            <w:rStyle w:val="Hyperlink"/>
            <w:rFonts w:ascii="Calibri" w:eastAsia="Times New Roman" w:hAnsi="Calibri" w:cs="Times New Roman"/>
            <w:sz w:val="20"/>
            <w:szCs w:val="20"/>
          </w:rPr>
          <w:t>contactmmsa@mmsa.net</w:t>
        </w:r>
      </w:hyperlink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DEC4026" w14:textId="2F8F91E1" w:rsidR="00170E18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1DC2926" w14:textId="6EF54614" w:rsidR="00170E18" w:rsidRPr="00BE224B" w:rsidRDefault="00170E18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E224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E224B" w:rsidRPr="00BE224B">
        <w:rPr>
          <w:rFonts w:ascii="Calibri" w:eastAsia="Times New Roman" w:hAnsi="Calibri" w:cs="Times New Roman"/>
          <w:b/>
          <w:bCs/>
          <w:sz w:val="24"/>
          <w:szCs w:val="24"/>
        </w:rPr>
        <w:t>Nomination Deadline: November 1</w:t>
      </w:r>
      <w:r w:rsidRPr="00BE224B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</w:t>
      </w:r>
    </w:p>
    <w:p w14:paraId="37CF8046" w14:textId="77777777" w:rsidR="005F09FF" w:rsidRDefault="005F09FF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92CEC51" w14:textId="77777777" w:rsidR="005F09FF" w:rsidRDefault="005F09FF" w:rsidP="005F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2B1070C" w14:textId="77777777" w:rsidR="005F09FF" w:rsidRDefault="005F09FF" w:rsidP="005F09FF">
      <w:pPr>
        <w:spacing w:after="0"/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sectPr w:rsidR="005F09FF" w:rsidSect="001C07F0">
          <w:footerReference w:type="default" r:id="rId10"/>
          <w:pgSz w:w="12240" w:h="15840"/>
          <w:pgMar w:top="1440" w:right="1440" w:bottom="1440" w:left="1440" w:header="720" w:footer="435" w:gutter="0"/>
          <w:cols w:space="720"/>
          <w:docGrid w:linePitch="360"/>
        </w:sectPr>
      </w:pPr>
    </w:p>
    <w:p w14:paraId="36D8F8CC" w14:textId="77777777" w:rsidR="005F09FF" w:rsidRDefault="005F09FF" w:rsidP="005F09FF">
      <w:pPr>
        <w:spacing w:after="0"/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</w:pPr>
    </w:p>
    <w:p w14:paraId="2DCA9258" w14:textId="77777777" w:rsidR="005F09FF" w:rsidRDefault="005F09FF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br w:type="page"/>
      </w:r>
    </w:p>
    <w:p w14:paraId="729DEE39" w14:textId="77777777" w:rsidR="005F09FF" w:rsidRDefault="005F09FF" w:rsidP="00DC758A">
      <w:pPr>
        <w:rPr>
          <w:rFonts w:ascii="Calibri" w:eastAsia="Times New Roman" w:hAnsi="Calibri" w:cs="Times New Roman"/>
          <w:sz w:val="20"/>
          <w:szCs w:val="20"/>
        </w:rPr>
        <w:sectPr w:rsidR="005F09FF" w:rsidSect="005F09FF">
          <w:type w:val="continuous"/>
          <w:pgSz w:w="12240" w:h="15840"/>
          <w:pgMar w:top="1440" w:right="1440" w:bottom="1440" w:left="1440" w:header="720" w:footer="435" w:gutter="0"/>
          <w:cols w:num="2" w:space="720"/>
          <w:docGrid w:linePitch="360"/>
        </w:sectPr>
      </w:pPr>
    </w:p>
    <w:p w14:paraId="170DC6F8" w14:textId="5F7BA28A" w:rsidR="00DC758A" w:rsidRDefault="00A272E6" w:rsidP="00DC758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lastRenderedPageBreak/>
        <w:t>MMSA Gold Medal</w:t>
      </w:r>
      <w:r w:rsidR="00FC3220" w:rsidRPr="00DD41A6">
        <w:rPr>
          <w:rFonts w:ascii="Calibri" w:eastAsia="Times New Roman" w:hAnsi="Calibri" w:cs="Times New Roman"/>
          <w:b/>
        </w:rPr>
        <w:t xml:space="preserve"> Nomination Form</w:t>
      </w:r>
    </w:p>
    <w:p w14:paraId="53C02ABE" w14:textId="77777777" w:rsidR="00FC3220" w:rsidRDefault="00FC3220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0696E31A" w14:textId="77777777" w:rsidR="00963906" w:rsidRDefault="00963906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6593091A" w14:textId="7E120433" w:rsidR="00963906" w:rsidRPr="00CB186F" w:rsidRDefault="00E8715F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8715F">
        <w:rPr>
          <w:rFonts w:ascii="Calibri" w:eastAsia="Times New Roman" w:hAnsi="Calibri" w:cs="Times New Roman"/>
          <w:sz w:val="20"/>
          <w:szCs w:val="20"/>
        </w:rPr>
        <w:t xml:space="preserve">Candidates for </w:t>
      </w:r>
      <w:r w:rsidR="00F3241E">
        <w:rPr>
          <w:rFonts w:ascii="Calibri" w:eastAsia="Times New Roman" w:hAnsi="Calibri" w:cs="Times New Roman"/>
          <w:sz w:val="20"/>
          <w:szCs w:val="20"/>
        </w:rPr>
        <w:t>MMSA Gold Medal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41606">
        <w:rPr>
          <w:rFonts w:ascii="Calibri" w:eastAsia="Times New Roman" w:hAnsi="Calibri" w:cs="Times New Roman"/>
          <w:sz w:val="20"/>
          <w:szCs w:val="20"/>
        </w:rPr>
        <w:t>should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be individuals who have </w:t>
      </w:r>
      <w:r w:rsidR="00B41606">
        <w:rPr>
          <w:rFonts w:ascii="Calibri" w:eastAsia="Times New Roman" w:hAnsi="Calibri" w:cs="Times New Roman"/>
          <w:sz w:val="20"/>
          <w:szCs w:val="20"/>
        </w:rPr>
        <w:t>“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demonstrated </w:t>
      </w:r>
      <w:r w:rsidR="00B41606">
        <w:rPr>
          <w:rFonts w:ascii="Calibri" w:eastAsia="Times New Roman" w:hAnsi="Calibri" w:cs="Times New Roman"/>
          <w:sz w:val="20"/>
          <w:szCs w:val="20"/>
        </w:rPr>
        <w:t>exemplary professional achievement or public service”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to the benefit of the </w:t>
      </w:r>
      <w:r w:rsidR="00F3241E">
        <w:rPr>
          <w:rFonts w:ascii="Calibri" w:eastAsia="Times New Roman" w:hAnsi="Calibri" w:cs="Times New Roman"/>
          <w:sz w:val="20"/>
          <w:szCs w:val="20"/>
        </w:rPr>
        <w:t>US a</w:t>
      </w:r>
      <w:r w:rsidR="00170E18">
        <w:rPr>
          <w:rFonts w:ascii="Calibri" w:eastAsia="Times New Roman" w:hAnsi="Calibri" w:cs="Times New Roman"/>
          <w:sz w:val="20"/>
          <w:szCs w:val="20"/>
        </w:rPr>
        <w:t>n</w:t>
      </w:r>
      <w:r w:rsidR="00F3241E">
        <w:rPr>
          <w:rFonts w:ascii="Calibri" w:eastAsia="Times New Roman" w:hAnsi="Calibri" w:cs="Times New Roman"/>
          <w:sz w:val="20"/>
          <w:szCs w:val="20"/>
        </w:rPr>
        <w:t>d/or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world mineral industry in one or more of the categories outlined below.</w:t>
      </w:r>
    </w:p>
    <w:p w14:paraId="54D10E2D" w14:textId="77777777" w:rsidR="00963906" w:rsidRPr="00CB186F" w:rsidRDefault="00963906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319A51E" w14:textId="41B84725" w:rsidR="00963906" w:rsidRPr="00CB186F" w:rsidRDefault="00E8715F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8715F">
        <w:rPr>
          <w:rFonts w:ascii="Calibri" w:eastAsia="Times New Roman" w:hAnsi="Calibri" w:cs="Times New Roman"/>
          <w:sz w:val="20"/>
          <w:szCs w:val="20"/>
        </w:rPr>
        <w:t xml:space="preserve">Whether the benefit is to the </w:t>
      </w:r>
      <w:r w:rsidR="00F3241E">
        <w:rPr>
          <w:rFonts w:ascii="Calibri" w:eastAsia="Times New Roman" w:hAnsi="Calibri" w:cs="Times New Roman"/>
          <w:sz w:val="20"/>
          <w:szCs w:val="20"/>
        </w:rPr>
        <w:t>US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and/or world mineral industry, there must have been a flow-back of significant benefit to </w:t>
      </w:r>
      <w:r w:rsidR="00F3241E">
        <w:rPr>
          <w:rFonts w:ascii="Calibri" w:eastAsia="Times New Roman" w:hAnsi="Calibri" w:cs="Times New Roman"/>
          <w:sz w:val="20"/>
          <w:szCs w:val="20"/>
        </w:rPr>
        <w:t>US</w:t>
      </w:r>
      <w:r w:rsidRPr="00E8715F">
        <w:rPr>
          <w:rFonts w:ascii="Calibri" w:eastAsia="Times New Roman" w:hAnsi="Calibri" w:cs="Times New Roman"/>
          <w:sz w:val="20"/>
          <w:szCs w:val="20"/>
        </w:rPr>
        <w:t>.</w:t>
      </w:r>
    </w:p>
    <w:p w14:paraId="39E068C2" w14:textId="77777777" w:rsidR="00963906" w:rsidRPr="00CB186F" w:rsidRDefault="00963906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11FB3DD" w14:textId="1112F5D3" w:rsidR="00963906" w:rsidRPr="00CB186F" w:rsidRDefault="00E8715F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8715F">
        <w:rPr>
          <w:rFonts w:ascii="Calibri" w:eastAsia="Times New Roman" w:hAnsi="Calibri" w:cs="Times New Roman"/>
          <w:sz w:val="20"/>
          <w:szCs w:val="20"/>
        </w:rPr>
        <w:t xml:space="preserve">A lifetime of service to the </w:t>
      </w:r>
      <w:r w:rsidR="00B41606">
        <w:rPr>
          <w:rFonts w:ascii="Calibri" w:eastAsia="Times New Roman" w:hAnsi="Calibri" w:cs="Times New Roman"/>
          <w:sz w:val="20"/>
          <w:szCs w:val="20"/>
        </w:rPr>
        <w:t xml:space="preserve">mining 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industry </w:t>
      </w:r>
      <w:r w:rsidR="00B41606">
        <w:rPr>
          <w:rFonts w:ascii="Calibri" w:eastAsia="Times New Roman" w:hAnsi="Calibri" w:cs="Times New Roman"/>
          <w:sz w:val="20"/>
          <w:szCs w:val="20"/>
        </w:rPr>
        <w:t xml:space="preserve">and society </w:t>
      </w:r>
      <w:r w:rsidRPr="00E8715F">
        <w:rPr>
          <w:rFonts w:ascii="Calibri" w:eastAsia="Times New Roman" w:hAnsi="Calibri" w:cs="Times New Roman"/>
          <w:sz w:val="20"/>
          <w:szCs w:val="20"/>
        </w:rPr>
        <w:t>will normally be evaluated</w:t>
      </w:r>
      <w:r w:rsidR="00B41606">
        <w:rPr>
          <w:rFonts w:ascii="Calibri" w:eastAsia="Times New Roman" w:hAnsi="Calibri" w:cs="Times New Roman"/>
          <w:sz w:val="20"/>
          <w:szCs w:val="20"/>
        </w:rPr>
        <w:t xml:space="preserve"> for individuals presented as candidates for the MMSA Gold Medal. C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andidates need not be </w:t>
      </w:r>
      <w:r w:rsidR="00F3241E">
        <w:rPr>
          <w:rFonts w:ascii="Calibri" w:eastAsia="Times New Roman" w:hAnsi="Calibri" w:cs="Times New Roman"/>
          <w:sz w:val="20"/>
          <w:szCs w:val="20"/>
        </w:rPr>
        <w:t>US</w:t>
      </w:r>
      <w:r w:rsidRPr="00E8715F">
        <w:rPr>
          <w:rFonts w:ascii="Calibri" w:eastAsia="Times New Roman" w:hAnsi="Calibri" w:cs="Times New Roman"/>
          <w:sz w:val="20"/>
          <w:szCs w:val="20"/>
        </w:rPr>
        <w:t xml:space="preserve"> citizens.</w:t>
      </w:r>
    </w:p>
    <w:p w14:paraId="684419DF" w14:textId="77777777" w:rsidR="00963906" w:rsidRDefault="00963906" w:rsidP="009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27A427F8" w14:textId="77777777" w:rsidR="00FC3220" w:rsidRDefault="00FC3220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5F9E0F9C" w14:textId="75C89C80" w:rsidR="00FC3220" w:rsidRPr="00462C44" w:rsidRDefault="00E8715F" w:rsidP="00FC322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8715F">
        <w:rPr>
          <w:rFonts w:ascii="Calibri" w:eastAsia="Times New Roman" w:hAnsi="Calibri" w:cs="Times New Roman"/>
          <w:b/>
        </w:rPr>
        <w:t>Date:</w:t>
      </w:r>
      <w:r w:rsidRPr="00E8715F">
        <w:rPr>
          <w:rFonts w:ascii="Calibri" w:eastAsia="Times New Roman" w:hAnsi="Calibri" w:cs="Times New Roman"/>
          <w:b/>
        </w:rPr>
        <w:tab/>
      </w:r>
      <w:r w:rsidR="00A942B4">
        <w:rPr>
          <w:rFonts w:ascii="Calibri" w:eastAsia="Times New Roman" w:hAnsi="Calibri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42B4">
        <w:rPr>
          <w:rFonts w:ascii="Calibri" w:eastAsia="Times New Roman" w:hAnsi="Calibri" w:cs="Times New Roman"/>
          <w:b/>
        </w:rPr>
        <w:instrText xml:space="preserve"> FORMTEXT </w:instrText>
      </w:r>
      <w:r w:rsidR="00A942B4">
        <w:rPr>
          <w:rFonts w:ascii="Calibri" w:eastAsia="Times New Roman" w:hAnsi="Calibri" w:cs="Times New Roman"/>
          <w:b/>
        </w:rPr>
      </w:r>
      <w:r w:rsidR="00A942B4">
        <w:rPr>
          <w:rFonts w:ascii="Calibri" w:eastAsia="Times New Roman" w:hAnsi="Calibri" w:cs="Times New Roman"/>
          <w:b/>
        </w:rPr>
        <w:fldChar w:fldCharType="separate"/>
      </w:r>
      <w:r w:rsidR="006211A4">
        <w:rPr>
          <w:rFonts w:ascii="Calibri" w:eastAsia="Times New Roman" w:hAnsi="Calibri" w:cs="Times New Roman"/>
          <w:b/>
          <w:noProof/>
        </w:rPr>
        <w:t> </w:t>
      </w:r>
      <w:r w:rsidR="006211A4">
        <w:rPr>
          <w:rFonts w:ascii="Calibri" w:eastAsia="Times New Roman" w:hAnsi="Calibri" w:cs="Times New Roman"/>
          <w:b/>
          <w:noProof/>
        </w:rPr>
        <w:t> </w:t>
      </w:r>
      <w:r w:rsidR="006211A4">
        <w:rPr>
          <w:rFonts w:ascii="Calibri" w:eastAsia="Times New Roman" w:hAnsi="Calibri" w:cs="Times New Roman"/>
          <w:b/>
          <w:noProof/>
        </w:rPr>
        <w:t> </w:t>
      </w:r>
      <w:r w:rsidR="006211A4">
        <w:rPr>
          <w:rFonts w:ascii="Calibri" w:eastAsia="Times New Roman" w:hAnsi="Calibri" w:cs="Times New Roman"/>
          <w:b/>
          <w:noProof/>
        </w:rPr>
        <w:t> </w:t>
      </w:r>
      <w:r w:rsidR="006211A4">
        <w:rPr>
          <w:rFonts w:ascii="Calibri" w:eastAsia="Times New Roman" w:hAnsi="Calibri" w:cs="Times New Roman"/>
          <w:b/>
          <w:noProof/>
        </w:rPr>
        <w:t> </w:t>
      </w:r>
      <w:r w:rsidR="00A942B4">
        <w:rPr>
          <w:rFonts w:ascii="Calibri" w:eastAsia="Times New Roman" w:hAnsi="Calibri" w:cs="Times New Roman"/>
          <w:b/>
        </w:rPr>
        <w:fldChar w:fldCharType="end"/>
      </w:r>
      <w:bookmarkEnd w:id="0"/>
    </w:p>
    <w:p w14:paraId="4DC9CE8E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5205F33A" w14:textId="77777777" w:rsidR="00D14A4C" w:rsidRPr="00462C44" w:rsidRDefault="00E8715F" w:rsidP="00B17179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</w:rPr>
      </w:pPr>
      <w:r w:rsidRPr="00E8715F">
        <w:rPr>
          <w:rFonts w:ascii="Calibri" w:eastAsia="Times New Roman" w:hAnsi="Calibri" w:cs="Times New Roman"/>
          <w:b/>
        </w:rPr>
        <w:t>Section 1:</w:t>
      </w:r>
      <w:r w:rsidRPr="00E8715F">
        <w:rPr>
          <w:rFonts w:ascii="Calibri" w:eastAsia="Times New Roman" w:hAnsi="Calibri" w:cs="Times New Roman"/>
          <w:b/>
        </w:rPr>
        <w:tab/>
        <w:t>Nominator</w:t>
      </w:r>
    </w:p>
    <w:p w14:paraId="4950E983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401B2094" w14:textId="254D1CA9" w:rsidR="00B17179" w:rsidRDefault="00B17179" w:rsidP="00B17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Name: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"/>
    </w:p>
    <w:p w14:paraId="6BBDAD5F" w14:textId="77777777" w:rsidR="00B17179" w:rsidRDefault="00B17179" w:rsidP="00B17179">
      <w:pPr>
        <w:spacing w:after="0" w:line="240" w:lineRule="auto"/>
        <w:rPr>
          <w:rFonts w:ascii="Calibri" w:eastAsia="Times New Roman" w:hAnsi="Calibri" w:cs="Times New Roman"/>
        </w:rPr>
      </w:pPr>
    </w:p>
    <w:p w14:paraId="66B10D05" w14:textId="77777777" w:rsidR="00B17179" w:rsidRDefault="00B17179" w:rsidP="00B17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Address: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2"/>
    </w:p>
    <w:p w14:paraId="314D6E3B" w14:textId="77777777" w:rsidR="00B17179" w:rsidRDefault="00B17179" w:rsidP="00B17179">
      <w:pPr>
        <w:spacing w:after="0" w:line="240" w:lineRule="auto"/>
        <w:rPr>
          <w:rFonts w:ascii="Calibri" w:eastAsia="Times New Roman" w:hAnsi="Calibri" w:cs="Times New Roman"/>
        </w:rPr>
      </w:pPr>
    </w:p>
    <w:p w14:paraId="028A991E" w14:textId="77777777" w:rsidR="00B17179" w:rsidRDefault="00B17179" w:rsidP="00B17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Phone:</w:t>
      </w:r>
      <w:r>
        <w:rPr>
          <w:rFonts w:ascii="Calibri" w:eastAsia="Times New Roman" w:hAnsi="Calibri" w:cs="Times New Roman"/>
        </w:rPr>
        <w:tab/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3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Email: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4"/>
    </w:p>
    <w:p w14:paraId="1A20B28C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5794EA18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06E5784F" w14:textId="77777777" w:rsidR="00D14A4C" w:rsidRPr="00462C44" w:rsidRDefault="00E8715F" w:rsidP="00B17179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</w:rPr>
      </w:pPr>
      <w:r w:rsidRPr="00E8715F">
        <w:rPr>
          <w:rFonts w:ascii="Calibri" w:eastAsia="Times New Roman" w:hAnsi="Calibri" w:cs="Times New Roman"/>
          <w:b/>
        </w:rPr>
        <w:t>Section 2:</w:t>
      </w:r>
      <w:r w:rsidRPr="00E8715F">
        <w:rPr>
          <w:rFonts w:ascii="Calibri" w:eastAsia="Times New Roman" w:hAnsi="Calibri" w:cs="Times New Roman"/>
          <w:b/>
        </w:rPr>
        <w:tab/>
        <w:t xml:space="preserve"> Nominee Information</w:t>
      </w:r>
    </w:p>
    <w:p w14:paraId="2C451D28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727C52AE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Name: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5"/>
    </w:p>
    <w:p w14:paraId="267CE489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2058110C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Address: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6"/>
    </w:p>
    <w:p w14:paraId="6D92B274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2FD4F5B7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Phone:</w:t>
      </w:r>
      <w:r>
        <w:rPr>
          <w:rFonts w:ascii="Calibri" w:eastAsia="Times New Roman" w:hAnsi="Calibri" w:cs="Times New Roman"/>
        </w:rPr>
        <w:tab/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7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Email: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8"/>
    </w:p>
    <w:p w14:paraId="17E344C6" w14:textId="77777777" w:rsidR="00B17179" w:rsidRDefault="00B17179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04D22ADD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Birth:</w:t>
      </w:r>
      <w:r>
        <w:rPr>
          <w:rFonts w:ascii="Calibri" w:eastAsia="Times New Roman" w:hAnsi="Calibri" w:cs="Times New Roman"/>
        </w:rPr>
        <w:tab/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9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City of Birth: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0"/>
    </w:p>
    <w:p w14:paraId="0DC305FA" w14:textId="77777777" w:rsidR="00B17179" w:rsidRDefault="00B17179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0DC90950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Nationality: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1"/>
    </w:p>
    <w:p w14:paraId="7476EC18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114C511A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If deceased, next of Kin: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2"/>
    </w:p>
    <w:p w14:paraId="37D01A01" w14:textId="77777777" w:rsidR="00DD41A6" w:rsidRDefault="00B17179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Name: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3"/>
    </w:p>
    <w:p w14:paraId="45825DBF" w14:textId="77777777" w:rsidR="00B17179" w:rsidRDefault="00B17179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355349DF" w14:textId="77777777" w:rsidR="00DD41A6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Address</w:t>
      </w:r>
      <w:r w:rsidR="00BA4939">
        <w:rPr>
          <w:rFonts w:ascii="Calibri" w:eastAsia="Times New Roman" w:hAnsi="Calibri" w:cs="Times New Roman"/>
        </w:rPr>
        <w:t>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4"/>
    </w:p>
    <w:p w14:paraId="5745AF8D" w14:textId="77777777" w:rsidR="00B17179" w:rsidRDefault="00B17179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276C8F43" w14:textId="77777777" w:rsidR="00D14A4C" w:rsidRDefault="00DD41A6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Phone: </w:t>
      </w:r>
      <w:r>
        <w:rPr>
          <w:rFonts w:ascii="Calibri" w:eastAsia="Times New Roman" w:hAnsi="Calibri" w:cs="Times New Roman"/>
        </w:rPr>
        <w:tab/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5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Email:</w:t>
      </w:r>
      <w:r w:rsidR="00A942B4">
        <w:rPr>
          <w:rFonts w:ascii="Calibri" w:eastAsia="Times New Roman" w:hAnsi="Calibri" w:cs="Times New Roman"/>
        </w:rPr>
        <w:t xml:space="preserve"> </w:t>
      </w:r>
      <w:r w:rsidR="00A942B4">
        <w:rPr>
          <w:rFonts w:ascii="Calibri" w:eastAsia="Times New Roman" w:hAnsi="Calibri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942B4">
        <w:rPr>
          <w:rFonts w:ascii="Calibri" w:eastAsia="Times New Roman" w:hAnsi="Calibri" w:cs="Times New Roman"/>
        </w:rPr>
        <w:instrText xml:space="preserve"> FORMTEXT </w:instrText>
      </w:r>
      <w:r w:rsidR="00A942B4">
        <w:rPr>
          <w:rFonts w:ascii="Calibri" w:eastAsia="Times New Roman" w:hAnsi="Calibri" w:cs="Times New Roman"/>
        </w:rPr>
      </w:r>
      <w:r w:rsidR="00A942B4"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A942B4">
        <w:rPr>
          <w:rFonts w:ascii="Calibri" w:eastAsia="Times New Roman" w:hAnsi="Calibri" w:cs="Times New Roman"/>
        </w:rPr>
        <w:fldChar w:fldCharType="end"/>
      </w:r>
      <w:bookmarkEnd w:id="16"/>
    </w:p>
    <w:p w14:paraId="31FE8775" w14:textId="77777777" w:rsidR="005F09FF" w:rsidRDefault="005F09FF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14:paraId="08AD9DC1" w14:textId="2ED0DED8" w:rsidR="000D6672" w:rsidRDefault="00E8715F" w:rsidP="000D6672">
      <w:pPr>
        <w:jc w:val="both"/>
      </w:pPr>
      <w:r w:rsidRPr="00E8715F">
        <w:rPr>
          <w:rFonts w:ascii="Calibri" w:eastAsia="Times New Roman" w:hAnsi="Calibri" w:cs="Times New Roman"/>
          <w:b/>
        </w:rPr>
        <w:lastRenderedPageBreak/>
        <w:t xml:space="preserve">Section </w:t>
      </w:r>
      <w:r w:rsidR="00A272E6">
        <w:rPr>
          <w:rFonts w:ascii="Calibri" w:eastAsia="Times New Roman" w:hAnsi="Calibri" w:cs="Times New Roman"/>
          <w:b/>
        </w:rPr>
        <w:t>3:</w:t>
      </w:r>
      <w:r w:rsidR="00A272E6">
        <w:rPr>
          <w:rFonts w:ascii="Calibri" w:eastAsia="Times New Roman" w:hAnsi="Calibri" w:cs="Times New Roman"/>
          <w:b/>
        </w:rPr>
        <w:tab/>
        <w:t xml:space="preserve">Categories of Achievement.  </w:t>
      </w:r>
      <w:r w:rsidR="000D6672" w:rsidRPr="000D6672">
        <w:rPr>
          <w:rFonts w:ascii="Calibri" w:eastAsia="Times New Roman" w:hAnsi="Calibri" w:cs="Times New Roman"/>
        </w:rPr>
        <w:t>MMSA is dedicated to promoting and improving the understanding and appreciation of the role</w:t>
      </w:r>
      <w:r w:rsidR="000D6672" w:rsidRPr="000D6672">
        <w:t xml:space="preserve"> of the US Mining Industry. </w:t>
      </w:r>
      <w:r w:rsidR="000D6672">
        <w:t>Our</w:t>
      </w:r>
      <w:r w:rsidR="000D6672" w:rsidRPr="000D6672">
        <w:t xml:space="preserve"> focus is on mining, minerals, and their uses, as well as related environmental issues and government policy.</w:t>
      </w:r>
      <w:r w:rsidR="000D6672">
        <w:t xml:space="preserve"> Recipients of the MMSA Gold Medal should personify these ideals. Below are areas to consider when assembling the Nomination Package. </w:t>
      </w:r>
    </w:p>
    <w:p w14:paraId="296BCDB4" w14:textId="2830F0F2" w:rsidR="00B41606" w:rsidRPr="00B41606" w:rsidRDefault="00B41606" w:rsidP="00B41606">
      <w:pPr>
        <w:spacing w:after="0"/>
        <w:ind w:left="720"/>
        <w:jc w:val="both"/>
      </w:pPr>
      <w:r w:rsidRPr="00B41606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 w:rsidRPr="00B41606">
        <w:instrText xml:space="preserve"> FORMCHECKBOX </w:instrText>
      </w:r>
      <w:r w:rsidR="00000000">
        <w:fldChar w:fldCharType="separate"/>
      </w:r>
      <w:r w:rsidRPr="00B41606">
        <w:fldChar w:fldCharType="end"/>
      </w:r>
      <w:bookmarkEnd w:id="17"/>
      <w:r w:rsidR="00F339A7">
        <w:t xml:space="preserve">   </w:t>
      </w:r>
      <w:r w:rsidRPr="00B41606">
        <w:rPr>
          <w:b/>
        </w:rPr>
        <w:t>MINING IN SOCIETY</w:t>
      </w:r>
    </w:p>
    <w:p w14:paraId="27BF3F6B" w14:textId="77777777" w:rsidR="00B41606" w:rsidRPr="00B41606" w:rsidRDefault="00B41606" w:rsidP="00B41606">
      <w:pPr>
        <w:numPr>
          <w:ilvl w:val="0"/>
          <w:numId w:val="27"/>
        </w:numPr>
        <w:spacing w:after="0"/>
        <w:jc w:val="both"/>
      </w:pPr>
      <w:r w:rsidRPr="00B41606">
        <w:t>Demonstrated outstanding achievement in reconciling the business goals of the industry to the values and goals of society, the local community or environmental stewardship through such means as:</w:t>
      </w:r>
    </w:p>
    <w:p w14:paraId="6EF0BB38" w14:textId="7E37EA85" w:rsidR="00B41606" w:rsidRPr="00B41606" w:rsidRDefault="00F339A7" w:rsidP="00B41606">
      <w:pPr>
        <w:numPr>
          <w:ilvl w:val="0"/>
          <w:numId w:val="28"/>
        </w:numPr>
        <w:spacing w:after="0"/>
        <w:jc w:val="both"/>
      </w:pPr>
      <w:r>
        <w:t>support of a</w:t>
      </w:r>
      <w:r w:rsidR="00B41606" w:rsidRPr="00B41606">
        <w:t xml:space="preserve"> worthy cause;</w:t>
      </w:r>
    </w:p>
    <w:p w14:paraId="244B3AE6" w14:textId="7462D264" w:rsidR="00B41606" w:rsidRPr="00B41606" w:rsidRDefault="00B41606" w:rsidP="00B41606">
      <w:pPr>
        <w:numPr>
          <w:ilvl w:val="0"/>
          <w:numId w:val="28"/>
        </w:numPr>
        <w:spacing w:after="0"/>
        <w:jc w:val="both"/>
      </w:pPr>
      <w:r>
        <w:t>public and/or media understanding of mining;</w:t>
      </w:r>
    </w:p>
    <w:p w14:paraId="751F3E3A" w14:textId="77777777" w:rsidR="00B41606" w:rsidRPr="00B41606" w:rsidRDefault="00B41606" w:rsidP="00B41606">
      <w:pPr>
        <w:numPr>
          <w:ilvl w:val="0"/>
          <w:numId w:val="28"/>
        </w:numPr>
        <w:spacing w:after="0"/>
        <w:jc w:val="both"/>
      </w:pPr>
      <w:r w:rsidRPr="00B41606">
        <w:t>environmental improvement;</w:t>
      </w:r>
    </w:p>
    <w:p w14:paraId="4AA32B82" w14:textId="77777777" w:rsidR="00B41606" w:rsidRPr="00B41606" w:rsidRDefault="00B41606" w:rsidP="00B41606">
      <w:pPr>
        <w:numPr>
          <w:ilvl w:val="0"/>
          <w:numId w:val="28"/>
        </w:numPr>
        <w:spacing w:after="0"/>
        <w:jc w:val="both"/>
      </w:pPr>
      <w:r w:rsidRPr="00B41606">
        <w:t>improved governmental relations;</w:t>
      </w:r>
    </w:p>
    <w:p w14:paraId="70C8FE8E" w14:textId="77777777" w:rsidR="00B41606" w:rsidRPr="00B41606" w:rsidRDefault="00B41606" w:rsidP="00B41606">
      <w:pPr>
        <w:numPr>
          <w:ilvl w:val="0"/>
          <w:numId w:val="28"/>
        </w:numPr>
        <w:spacing w:after="0"/>
        <w:jc w:val="both"/>
      </w:pPr>
      <w:r w:rsidRPr="00B41606">
        <w:t>training and employment of diverse, minority or indigenous people;</w:t>
      </w:r>
    </w:p>
    <w:p w14:paraId="69DA6FBD" w14:textId="696570CB" w:rsidR="00B41606" w:rsidRDefault="00B41606" w:rsidP="00B41606">
      <w:pPr>
        <w:numPr>
          <w:ilvl w:val="0"/>
          <w:numId w:val="28"/>
        </w:numPr>
        <w:jc w:val="both"/>
      </w:pPr>
      <w:r w:rsidRPr="00B41606">
        <w:t>building bridges of understanding to other segments of American society.</w:t>
      </w:r>
    </w:p>
    <w:p w14:paraId="71E35D4B" w14:textId="77777777" w:rsidR="00AF1C85" w:rsidRPr="00AF1C85" w:rsidRDefault="00AF1C85" w:rsidP="00AF1C85">
      <w:pPr>
        <w:spacing w:after="0"/>
        <w:ind w:left="720"/>
        <w:jc w:val="both"/>
      </w:pPr>
      <w:r w:rsidRPr="00AF1C8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AF1C85">
        <w:instrText xml:space="preserve"> FORMCHECKBOX </w:instrText>
      </w:r>
      <w:r w:rsidR="00000000">
        <w:fldChar w:fldCharType="separate"/>
      </w:r>
      <w:r w:rsidRPr="00AF1C85">
        <w:fldChar w:fldCharType="end"/>
      </w:r>
      <w:bookmarkEnd w:id="18"/>
      <w:r w:rsidRPr="00AF1C85">
        <w:t xml:space="preserve"> </w:t>
      </w:r>
      <w:r w:rsidRPr="00AF1C85">
        <w:rPr>
          <w:b/>
        </w:rPr>
        <w:t>SUPPORTING CONTRIBUTION</w:t>
      </w:r>
    </w:p>
    <w:p w14:paraId="3A7EFDE8" w14:textId="77777777" w:rsidR="00AF1C85" w:rsidRPr="00AF1C85" w:rsidRDefault="00AF1C85" w:rsidP="00AF1C85">
      <w:pPr>
        <w:numPr>
          <w:ilvl w:val="0"/>
          <w:numId w:val="27"/>
        </w:numPr>
        <w:spacing w:after="0"/>
        <w:jc w:val="both"/>
      </w:pPr>
      <w:r w:rsidRPr="00AF1C85">
        <w:t>Made an outstanding contribution in such areas as:</w:t>
      </w:r>
    </w:p>
    <w:p w14:paraId="34DF8A45" w14:textId="77777777" w:rsidR="00AF1C85" w:rsidRPr="00AF1C85" w:rsidRDefault="00AF1C85" w:rsidP="00AF1C85">
      <w:pPr>
        <w:numPr>
          <w:ilvl w:val="0"/>
          <w:numId w:val="28"/>
        </w:numPr>
        <w:spacing w:after="0"/>
        <w:jc w:val="both"/>
      </w:pPr>
      <w:r w:rsidRPr="00AF1C85">
        <w:t>Leadership in mining education and mentorship;</w:t>
      </w:r>
    </w:p>
    <w:p w14:paraId="7EC83C80" w14:textId="77777777" w:rsidR="00AF1C85" w:rsidRPr="00AF1C85" w:rsidRDefault="00AF1C85" w:rsidP="00AF1C85">
      <w:pPr>
        <w:numPr>
          <w:ilvl w:val="0"/>
          <w:numId w:val="28"/>
        </w:numPr>
        <w:spacing w:after="0"/>
        <w:jc w:val="both"/>
      </w:pPr>
      <w:r w:rsidRPr="00AF1C85">
        <w:t>education or professional development;</w:t>
      </w:r>
    </w:p>
    <w:p w14:paraId="62C5E69F" w14:textId="77777777" w:rsidR="00AF1C85" w:rsidRPr="00AF1C85" w:rsidRDefault="00AF1C85" w:rsidP="00AF1C85">
      <w:pPr>
        <w:numPr>
          <w:ilvl w:val="0"/>
          <w:numId w:val="28"/>
        </w:numPr>
        <w:spacing w:after="0"/>
        <w:jc w:val="both"/>
      </w:pPr>
      <w:r w:rsidRPr="00AF1C85">
        <w:t>development of public policies or government programs supporting mining;</w:t>
      </w:r>
    </w:p>
    <w:p w14:paraId="5D2D3FCC" w14:textId="25F83D1B" w:rsidR="00AF1C85" w:rsidRDefault="00AF1C85" w:rsidP="00AF1C85">
      <w:pPr>
        <w:numPr>
          <w:ilvl w:val="0"/>
          <w:numId w:val="28"/>
        </w:numPr>
        <w:spacing w:after="0" w:line="240" w:lineRule="auto"/>
        <w:jc w:val="both"/>
      </w:pPr>
      <w:r w:rsidRPr="00AF1C85">
        <w:t>communications and information.</w:t>
      </w:r>
    </w:p>
    <w:p w14:paraId="3F4CE91C" w14:textId="77777777" w:rsidR="00AF1C85" w:rsidRPr="00AF1C85" w:rsidRDefault="00AF1C85" w:rsidP="00AF1C85">
      <w:pPr>
        <w:spacing w:after="0" w:line="240" w:lineRule="auto"/>
        <w:ind w:left="2160"/>
        <w:jc w:val="both"/>
      </w:pPr>
    </w:p>
    <w:p w14:paraId="3A736865" w14:textId="094360D7" w:rsidR="00963906" w:rsidRPr="006E610F" w:rsidRDefault="0014447B" w:rsidP="00B41606">
      <w:pPr>
        <w:spacing w:after="0"/>
        <w:ind w:left="720"/>
        <w:rPr>
          <w:sz w:val="20"/>
          <w:szCs w:val="20"/>
        </w:rPr>
      </w:pP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separate"/>
      </w: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end"/>
      </w:r>
      <w:bookmarkEnd w:id="19"/>
      <w:r w:rsidRPr="006E610F">
        <w:rPr>
          <w:rFonts w:ascii="Wingdings" w:eastAsia="Times New Roman" w:hAnsi="Wingdings" w:cs="Times New Roman"/>
          <w:sz w:val="20"/>
          <w:szCs w:val="20"/>
        </w:rPr>
        <w:t></w:t>
      </w:r>
      <w:r w:rsidR="00963906" w:rsidRPr="006E610F">
        <w:rPr>
          <w:b/>
          <w:sz w:val="20"/>
          <w:szCs w:val="20"/>
        </w:rPr>
        <w:t>EXPLORATION</w:t>
      </w:r>
      <w:r w:rsidR="00F3241E">
        <w:rPr>
          <w:b/>
          <w:sz w:val="20"/>
          <w:szCs w:val="20"/>
        </w:rPr>
        <w:t xml:space="preserve"> AND OPERATIONS</w:t>
      </w:r>
    </w:p>
    <w:p w14:paraId="4CEFFD61" w14:textId="4532CD74" w:rsidR="0014447B" w:rsidRPr="000D6672" w:rsidRDefault="0096390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 xml:space="preserve">Discovered one or more </w:t>
      </w:r>
      <w:r w:rsidR="00F3241E" w:rsidRPr="000D6672">
        <w:rPr>
          <w:sz w:val="20"/>
          <w:szCs w:val="20"/>
        </w:rPr>
        <w:t>significant mineral deposits</w:t>
      </w:r>
      <w:r w:rsidRPr="000D6672">
        <w:rPr>
          <w:sz w:val="20"/>
          <w:szCs w:val="20"/>
        </w:rPr>
        <w:t>;</w:t>
      </w:r>
    </w:p>
    <w:p w14:paraId="2DD84988" w14:textId="1AE658B8" w:rsidR="00963906" w:rsidRPr="000D6672" w:rsidRDefault="00F3241E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rFonts w:cstheme="minorHAnsi"/>
          <w:sz w:val="20"/>
          <w:szCs w:val="20"/>
        </w:rPr>
        <w:t>Operated a challenging mine or brought break-through innovation to mining</w:t>
      </w:r>
      <w:r w:rsidR="00A272E6" w:rsidRPr="000D6672">
        <w:rPr>
          <w:rFonts w:cstheme="minorHAnsi"/>
          <w:sz w:val="20"/>
          <w:szCs w:val="20"/>
        </w:rPr>
        <w:t>, processing, reclamation or sustainability of the greater community</w:t>
      </w:r>
      <w:r w:rsidR="00963906" w:rsidRPr="000D6672">
        <w:rPr>
          <w:sz w:val="20"/>
          <w:szCs w:val="20"/>
        </w:rPr>
        <w:t>;</w:t>
      </w:r>
    </w:p>
    <w:p w14:paraId="5D89B155" w14:textId="2D8E5150" w:rsidR="00963906" w:rsidRPr="000D6672" w:rsidRDefault="00FF7AAA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>I</w:t>
      </w:r>
      <w:r w:rsidR="00963906" w:rsidRPr="000D6672">
        <w:rPr>
          <w:sz w:val="20"/>
          <w:szCs w:val="20"/>
        </w:rPr>
        <w:t xml:space="preserve">ntroduced a </w:t>
      </w:r>
      <w:r w:rsidRPr="000D6672">
        <w:rPr>
          <w:sz w:val="20"/>
          <w:szCs w:val="20"/>
        </w:rPr>
        <w:t xml:space="preserve">successful </w:t>
      </w:r>
      <w:r w:rsidR="00963906" w:rsidRPr="000D6672">
        <w:rPr>
          <w:sz w:val="20"/>
          <w:szCs w:val="20"/>
        </w:rPr>
        <w:t>theory or principle or technique that had a major impact on the subsequent discovery o</w:t>
      </w:r>
      <w:r w:rsidR="00A272E6" w:rsidRPr="000D6672">
        <w:rPr>
          <w:sz w:val="20"/>
          <w:szCs w:val="20"/>
        </w:rPr>
        <w:t>r</w:t>
      </w:r>
      <w:r w:rsidR="00963906" w:rsidRPr="000D6672">
        <w:rPr>
          <w:sz w:val="20"/>
          <w:szCs w:val="20"/>
        </w:rPr>
        <w:t xml:space="preserve"> </w:t>
      </w:r>
      <w:r w:rsidR="00A272E6" w:rsidRPr="000D6672">
        <w:rPr>
          <w:sz w:val="20"/>
          <w:szCs w:val="20"/>
        </w:rPr>
        <w:t>successful operation of</w:t>
      </w:r>
      <w:r w:rsidR="00963906" w:rsidRPr="000D6672">
        <w:rPr>
          <w:sz w:val="20"/>
          <w:szCs w:val="20"/>
        </w:rPr>
        <w:t xml:space="preserve"> mines;</w:t>
      </w:r>
    </w:p>
    <w:p w14:paraId="6B2FB118" w14:textId="77777777" w:rsidR="00C00A8F" w:rsidRPr="006E610F" w:rsidRDefault="00C00A8F" w:rsidP="00090A06">
      <w:pPr>
        <w:spacing w:after="0" w:line="240" w:lineRule="auto"/>
        <w:ind w:left="720"/>
        <w:rPr>
          <w:sz w:val="20"/>
          <w:szCs w:val="20"/>
        </w:rPr>
      </w:pPr>
    </w:p>
    <w:p w14:paraId="1FA9DC7B" w14:textId="560554D9" w:rsidR="00963906" w:rsidRPr="006E610F" w:rsidRDefault="0014447B" w:rsidP="00F339A7">
      <w:pPr>
        <w:spacing w:after="0"/>
        <w:ind w:left="720"/>
        <w:rPr>
          <w:sz w:val="20"/>
          <w:szCs w:val="20"/>
        </w:rPr>
      </w:pP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separate"/>
      </w: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end"/>
      </w:r>
      <w:bookmarkEnd w:id="20"/>
      <w:r w:rsidRPr="006E610F">
        <w:rPr>
          <w:rFonts w:ascii="Wingdings" w:eastAsia="Times New Roman" w:hAnsi="Wingdings" w:cs="Times New Roman"/>
          <w:sz w:val="20"/>
          <w:szCs w:val="20"/>
        </w:rPr>
        <w:t></w:t>
      </w:r>
      <w:r w:rsidR="00963906" w:rsidRPr="006E610F">
        <w:rPr>
          <w:b/>
          <w:sz w:val="20"/>
          <w:szCs w:val="20"/>
        </w:rPr>
        <w:t>BUILDING THE CORPORATION</w:t>
      </w:r>
    </w:p>
    <w:p w14:paraId="527C30C7" w14:textId="093E9168" w:rsidR="00963906" w:rsidRPr="000D6672" w:rsidRDefault="0096390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 xml:space="preserve">Exercised outstanding acumen in assembling several properties which formed the basis of a </w:t>
      </w:r>
      <w:r w:rsidR="00FF7AAA" w:rsidRPr="000D6672">
        <w:rPr>
          <w:sz w:val="20"/>
          <w:szCs w:val="20"/>
        </w:rPr>
        <w:t>successful</w:t>
      </w:r>
      <w:r w:rsidRPr="000D6672">
        <w:rPr>
          <w:sz w:val="20"/>
          <w:szCs w:val="20"/>
        </w:rPr>
        <w:t xml:space="preserve"> </w:t>
      </w:r>
      <w:r w:rsidR="00A272E6" w:rsidRPr="000D6672">
        <w:rPr>
          <w:sz w:val="20"/>
          <w:szCs w:val="20"/>
        </w:rPr>
        <w:t>US</w:t>
      </w:r>
      <w:r w:rsidRPr="000D6672">
        <w:rPr>
          <w:sz w:val="20"/>
          <w:szCs w:val="20"/>
        </w:rPr>
        <w:t xml:space="preserve"> mining company;</w:t>
      </w:r>
    </w:p>
    <w:p w14:paraId="016810D2" w14:textId="46D7C4C9" w:rsidR="00963906" w:rsidRPr="000D6672" w:rsidRDefault="0096390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>Assembled an outstanding team of individuals to carry on the work of building a major corporation;</w:t>
      </w:r>
    </w:p>
    <w:p w14:paraId="105A098E" w14:textId="7A6B5C6D" w:rsidR="00963906" w:rsidRPr="000D6672" w:rsidRDefault="0096390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>Demonstrated entrepreneurial skill and innovative strategy in plotting the direction of the firm;</w:t>
      </w:r>
    </w:p>
    <w:p w14:paraId="692D4814" w14:textId="0D373CD7" w:rsidR="00963906" w:rsidRPr="000D6672" w:rsidRDefault="0096390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 xml:space="preserve">Displayed </w:t>
      </w:r>
      <w:r w:rsidR="00F339A7">
        <w:rPr>
          <w:sz w:val="20"/>
          <w:szCs w:val="20"/>
        </w:rPr>
        <w:t>superlative</w:t>
      </w:r>
      <w:r w:rsidRPr="000D6672">
        <w:rPr>
          <w:sz w:val="20"/>
          <w:szCs w:val="20"/>
        </w:rPr>
        <w:t xml:space="preserve"> managerial capability in directing one or more corporations over a career involving management of change, revitalization, etc.;</w:t>
      </w:r>
    </w:p>
    <w:p w14:paraId="03468366" w14:textId="2B75426A" w:rsidR="006E610F" w:rsidRPr="000D6672" w:rsidRDefault="006E610F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rFonts w:cs="Times"/>
          <w:sz w:val="20"/>
          <w:szCs w:val="20"/>
          <w:lang w:val="en-US"/>
        </w:rPr>
        <w:t xml:space="preserve">Built an </w:t>
      </w:r>
      <w:r w:rsidRPr="000D6672">
        <w:rPr>
          <w:sz w:val="20"/>
          <w:szCs w:val="20"/>
        </w:rPr>
        <w:t>outstanding</w:t>
      </w:r>
      <w:r w:rsidR="00667A85" w:rsidRPr="000D6672">
        <w:rPr>
          <w:rFonts w:cs="Times"/>
          <w:sz w:val="20"/>
          <w:szCs w:val="20"/>
          <w:lang w:val="en-US"/>
        </w:rPr>
        <w:t xml:space="preserve"> company providing </w:t>
      </w:r>
      <w:r w:rsidR="00F339DF" w:rsidRPr="000D6672">
        <w:rPr>
          <w:rFonts w:cs="Times"/>
          <w:sz w:val="20"/>
          <w:szCs w:val="20"/>
          <w:lang w:val="en-US"/>
        </w:rPr>
        <w:t>services and/or prod</w:t>
      </w:r>
      <w:r w:rsidR="00A272E6" w:rsidRPr="000D6672">
        <w:rPr>
          <w:rFonts w:cs="Times"/>
          <w:sz w:val="20"/>
          <w:szCs w:val="20"/>
          <w:lang w:val="en-US"/>
        </w:rPr>
        <w:t>u</w:t>
      </w:r>
      <w:r w:rsidR="00F339DF" w:rsidRPr="000D6672">
        <w:rPr>
          <w:rFonts w:cs="Times"/>
          <w:sz w:val="20"/>
          <w:szCs w:val="20"/>
          <w:lang w:val="en-US"/>
        </w:rPr>
        <w:t>c</w:t>
      </w:r>
      <w:r w:rsidR="00A272E6" w:rsidRPr="000D6672">
        <w:rPr>
          <w:rFonts w:cs="Times"/>
          <w:sz w:val="20"/>
          <w:szCs w:val="20"/>
          <w:lang w:val="en-US"/>
        </w:rPr>
        <w:t>ts</w:t>
      </w:r>
      <w:r w:rsidRPr="000D6672">
        <w:rPr>
          <w:rFonts w:cs="Times"/>
          <w:sz w:val="20"/>
          <w:szCs w:val="20"/>
          <w:lang w:val="en-US"/>
        </w:rPr>
        <w:t xml:space="preserve"> to the mining industry.</w:t>
      </w:r>
    </w:p>
    <w:p w14:paraId="07BF27ED" w14:textId="77777777" w:rsidR="00C00A8F" w:rsidRPr="006E610F" w:rsidRDefault="00C00A8F">
      <w:pPr>
        <w:spacing w:after="0" w:line="240" w:lineRule="auto"/>
        <w:ind w:left="720"/>
        <w:rPr>
          <w:sz w:val="20"/>
          <w:szCs w:val="20"/>
        </w:rPr>
      </w:pPr>
    </w:p>
    <w:p w14:paraId="4B6B6FC3" w14:textId="1D69720C" w:rsidR="00C00A8F" w:rsidRPr="006E610F" w:rsidRDefault="0014447B" w:rsidP="00F339A7">
      <w:pPr>
        <w:spacing w:after="0"/>
        <w:ind w:left="720"/>
        <w:rPr>
          <w:sz w:val="20"/>
          <w:szCs w:val="20"/>
        </w:rPr>
      </w:pP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</w:r>
      <w:r w:rsidR="00000000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separate"/>
      </w:r>
      <w:r w:rsidRPr="006E610F">
        <w:rPr>
          <w:rFonts w:ascii="Wingdings" w:eastAsia="Times New Roman" w:hAnsi="Wingdings" w:cs="Times New Roman"/>
          <w:sz w:val="20"/>
          <w:szCs w:val="20"/>
          <w:highlight w:val="lightGray"/>
        </w:rPr>
        <w:fldChar w:fldCharType="end"/>
      </w:r>
      <w:bookmarkEnd w:id="21"/>
      <w:r w:rsidRPr="006E610F">
        <w:rPr>
          <w:rFonts w:ascii="Wingdings" w:eastAsia="Times New Roman" w:hAnsi="Wingdings" w:cs="Times New Roman"/>
          <w:sz w:val="20"/>
          <w:szCs w:val="20"/>
        </w:rPr>
        <w:t></w:t>
      </w:r>
      <w:r w:rsidR="00C00A8F" w:rsidRPr="006E610F">
        <w:rPr>
          <w:b/>
          <w:sz w:val="20"/>
          <w:szCs w:val="20"/>
        </w:rPr>
        <w:t>TECHNICAL CONTRIBUTION</w:t>
      </w:r>
    </w:p>
    <w:p w14:paraId="73AB5C4F" w14:textId="6D86E15C" w:rsidR="00C00A8F" w:rsidRPr="000D6672" w:rsidRDefault="00C00A8F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 xml:space="preserve">Developed and/or implemented one or more technologies or operating methods that have had a profound impact on the firm, </w:t>
      </w:r>
      <w:r w:rsidR="00FF7AAA" w:rsidRPr="000D6672">
        <w:rPr>
          <w:sz w:val="20"/>
          <w:szCs w:val="20"/>
        </w:rPr>
        <w:t xml:space="preserve">a major mine, operating practice </w:t>
      </w:r>
      <w:r w:rsidRPr="000D6672">
        <w:rPr>
          <w:sz w:val="20"/>
          <w:szCs w:val="20"/>
        </w:rPr>
        <w:t>and beyond;</w:t>
      </w:r>
    </w:p>
    <w:p w14:paraId="3A391F3D" w14:textId="22F8EBE1" w:rsidR="006E610F" w:rsidRPr="000D6672" w:rsidRDefault="006E610F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sz w:val="20"/>
          <w:szCs w:val="20"/>
        </w:rPr>
        <w:t>Developed instrumentation, equipment or other devices which contributed to the efficiency, health and safety and/or environmental performance of the exploration and mining industry</w:t>
      </w:r>
      <w:r w:rsidR="000C5A51" w:rsidRPr="000D6672">
        <w:rPr>
          <w:sz w:val="20"/>
          <w:szCs w:val="20"/>
        </w:rPr>
        <w:t>;</w:t>
      </w:r>
    </w:p>
    <w:p w14:paraId="1BE9243C" w14:textId="5D8C6CF6" w:rsidR="00C00A8F" w:rsidRPr="000D6672" w:rsidRDefault="00A272E6" w:rsidP="000D6672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D6672">
        <w:rPr>
          <w:rFonts w:cstheme="minorHAnsi"/>
          <w:sz w:val="20"/>
          <w:szCs w:val="20"/>
        </w:rPr>
        <w:t>Developed or p</w:t>
      </w:r>
      <w:r w:rsidR="00C00A8F" w:rsidRPr="000D6672">
        <w:rPr>
          <w:sz w:val="20"/>
          <w:szCs w:val="20"/>
        </w:rPr>
        <w:t>rovided geoscien</w:t>
      </w:r>
      <w:r w:rsidR="00E37427" w:rsidRPr="000D6672">
        <w:rPr>
          <w:sz w:val="20"/>
          <w:szCs w:val="20"/>
        </w:rPr>
        <w:t>ce</w:t>
      </w:r>
      <w:r w:rsidRPr="000D6672">
        <w:rPr>
          <w:sz w:val="20"/>
          <w:szCs w:val="20"/>
        </w:rPr>
        <w:t>/</w:t>
      </w:r>
      <w:r w:rsidR="00E37427" w:rsidRPr="000D6672">
        <w:rPr>
          <w:sz w:val="20"/>
          <w:szCs w:val="20"/>
        </w:rPr>
        <w:t>scientific knowledge</w:t>
      </w:r>
      <w:r w:rsidRPr="000D6672">
        <w:rPr>
          <w:sz w:val="20"/>
          <w:szCs w:val="20"/>
        </w:rPr>
        <w:t>, engineering or metallurgical innovation</w:t>
      </w:r>
      <w:r w:rsidR="00E37427" w:rsidRPr="000D6672">
        <w:rPr>
          <w:sz w:val="20"/>
          <w:szCs w:val="20"/>
        </w:rPr>
        <w:t>.</w:t>
      </w:r>
    </w:p>
    <w:p w14:paraId="2740E0CA" w14:textId="77777777" w:rsidR="00E37427" w:rsidRPr="006E610F" w:rsidRDefault="00E37427" w:rsidP="00E37427">
      <w:pPr>
        <w:spacing w:after="0"/>
        <w:ind w:left="1080"/>
        <w:rPr>
          <w:sz w:val="20"/>
          <w:szCs w:val="20"/>
        </w:rPr>
      </w:pPr>
    </w:p>
    <w:p w14:paraId="4BB36E3C" w14:textId="74A71942" w:rsidR="00462C44" w:rsidRPr="00462C44" w:rsidRDefault="00E8715F" w:rsidP="00090A06">
      <w:pPr>
        <w:pBdr>
          <w:top w:val="single" w:sz="4" w:space="1" w:color="auto"/>
        </w:pBdr>
        <w:spacing w:after="0" w:line="240" w:lineRule="auto"/>
        <w:ind w:left="1080" w:hanging="1080"/>
        <w:rPr>
          <w:rFonts w:ascii="Calibri" w:eastAsia="Times New Roman" w:hAnsi="Calibri" w:cs="Times New Roman"/>
          <w:b/>
        </w:rPr>
      </w:pPr>
      <w:r w:rsidRPr="00E8715F">
        <w:rPr>
          <w:rFonts w:ascii="Calibri" w:eastAsia="Times New Roman" w:hAnsi="Calibri" w:cs="Times New Roman"/>
          <w:b/>
        </w:rPr>
        <w:lastRenderedPageBreak/>
        <w:t>Section 4</w:t>
      </w:r>
      <w:r w:rsidRPr="00E8715F">
        <w:rPr>
          <w:rFonts w:ascii="Calibri" w:eastAsia="Times New Roman" w:hAnsi="Calibri" w:cs="Times New Roman"/>
          <w:b/>
        </w:rPr>
        <w:tab/>
        <w:t xml:space="preserve">Nominee </w:t>
      </w:r>
      <w:r w:rsidR="00A272E6">
        <w:rPr>
          <w:rFonts w:ascii="Calibri" w:eastAsia="Times New Roman" w:hAnsi="Calibri" w:cs="Times New Roman"/>
          <w:b/>
        </w:rPr>
        <w:t xml:space="preserve">Achievements and </w:t>
      </w:r>
      <w:r w:rsidRPr="00E8715F">
        <w:rPr>
          <w:rFonts w:ascii="Calibri" w:eastAsia="Times New Roman" w:hAnsi="Calibri" w:cs="Times New Roman"/>
          <w:b/>
        </w:rPr>
        <w:t>Contribution</w:t>
      </w:r>
      <w:r w:rsidR="00462C44">
        <w:rPr>
          <w:rFonts w:ascii="Calibri" w:eastAsia="Times New Roman" w:hAnsi="Calibri" w:cs="Times New Roman"/>
          <w:b/>
        </w:rPr>
        <w:t>s</w:t>
      </w:r>
    </w:p>
    <w:p w14:paraId="3D98E34A" w14:textId="77777777" w:rsidR="00462C44" w:rsidRDefault="00462C44" w:rsidP="00090A06">
      <w:pPr>
        <w:pBdr>
          <w:top w:val="single" w:sz="4" w:space="1" w:color="auto"/>
        </w:pBdr>
        <w:spacing w:after="0" w:line="240" w:lineRule="auto"/>
        <w:ind w:left="1080" w:hanging="1080"/>
        <w:rPr>
          <w:rFonts w:ascii="Calibri" w:eastAsia="Times New Roman" w:hAnsi="Calibri" w:cs="Times New Roman"/>
        </w:rPr>
      </w:pPr>
    </w:p>
    <w:p w14:paraId="2D547283" w14:textId="77777777" w:rsidR="00496AB7" w:rsidRDefault="00C00A8F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a full description of how the nominee has contributed to all the categories of achievement indicated above (use additional pages if required)</w:t>
      </w:r>
      <w:r w:rsidR="00462C44">
        <w:rPr>
          <w:rFonts w:ascii="Calibri" w:eastAsia="Times New Roman" w:hAnsi="Calibri" w:cs="Times New Roman"/>
        </w:rPr>
        <w:t>.</w:t>
      </w:r>
    </w:p>
    <w:p w14:paraId="45502262" w14:textId="77777777" w:rsidR="00D14A4C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2E43E76A" w14:textId="77777777" w:rsidR="00D14A4C" w:rsidRDefault="00A942B4" w:rsidP="00FC322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Calibri" w:eastAsia="Times New Roman" w:hAnsi="Calibri" w:cs="Times New Roman"/>
        </w:rPr>
        <w:instrText xml:space="preserve"> FORMTEXT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 w:rsidR="006211A4">
        <w:rPr>
          <w:rFonts w:ascii="Calibri" w:eastAsia="Times New Roman" w:hAnsi="Calibri" w:cs="Times New Roman"/>
          <w:noProof/>
        </w:rPr>
        <w:t> </w:t>
      </w:r>
      <w:r>
        <w:rPr>
          <w:rFonts w:ascii="Calibri" w:eastAsia="Times New Roman" w:hAnsi="Calibri" w:cs="Times New Roman"/>
        </w:rPr>
        <w:fldChar w:fldCharType="end"/>
      </w:r>
      <w:bookmarkEnd w:id="22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14:paraId="7E1190DD" w14:textId="77777777" w:rsidR="00D14A4C" w:rsidRDefault="00C00A8F" w:rsidP="00090A0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02EF79CE" w14:textId="77777777" w:rsidR="00496AB7" w:rsidRDefault="00C00A8F">
      <w:pPr>
        <w:pBdr>
          <w:top w:val="single" w:sz="4" w:space="1" w:color="auto"/>
        </w:pBdr>
        <w:spacing w:after="0" w:line="240" w:lineRule="auto"/>
        <w:ind w:left="1440" w:hanging="1440"/>
        <w:rPr>
          <w:rFonts w:ascii="Calibri" w:eastAsia="Times New Roman" w:hAnsi="Calibri" w:cs="Times New Roman"/>
          <w:b/>
        </w:rPr>
      </w:pPr>
      <w:r w:rsidRPr="00C00A8F">
        <w:rPr>
          <w:rFonts w:ascii="Calibri" w:eastAsia="Times New Roman" w:hAnsi="Calibri" w:cs="Times New Roman"/>
          <w:b/>
        </w:rPr>
        <w:lastRenderedPageBreak/>
        <w:t xml:space="preserve">Section 5 </w:t>
      </w:r>
      <w:r w:rsidRPr="00C00A8F">
        <w:rPr>
          <w:rFonts w:ascii="Calibri" w:eastAsia="Times New Roman" w:hAnsi="Calibri" w:cs="Times New Roman"/>
          <w:b/>
        </w:rPr>
        <w:tab/>
      </w:r>
      <w:r w:rsidR="00462C44">
        <w:rPr>
          <w:rFonts w:ascii="Calibri" w:eastAsia="Times New Roman" w:hAnsi="Calibri" w:cs="Times New Roman"/>
          <w:b/>
        </w:rPr>
        <w:t xml:space="preserve">Supporting </w:t>
      </w:r>
      <w:r w:rsidR="004863A2">
        <w:rPr>
          <w:rFonts w:ascii="Calibri" w:eastAsia="Times New Roman" w:hAnsi="Calibri" w:cs="Times New Roman"/>
          <w:b/>
        </w:rPr>
        <w:t>D</w:t>
      </w:r>
      <w:r w:rsidR="00462C44">
        <w:rPr>
          <w:rFonts w:ascii="Calibri" w:eastAsia="Times New Roman" w:hAnsi="Calibri" w:cs="Times New Roman"/>
          <w:b/>
        </w:rPr>
        <w:t>ocumentation</w:t>
      </w:r>
      <w:r w:rsidR="00090A06">
        <w:rPr>
          <w:rFonts w:ascii="Calibri" w:eastAsia="Times New Roman" w:hAnsi="Calibri" w:cs="Times New Roman"/>
          <w:b/>
        </w:rPr>
        <w:t xml:space="preserve"> </w:t>
      </w:r>
    </w:p>
    <w:p w14:paraId="38208FB4" w14:textId="77777777" w:rsidR="00496AB7" w:rsidRDefault="00496AB7">
      <w:pPr>
        <w:pBdr>
          <w:top w:val="single" w:sz="4" w:space="1" w:color="auto"/>
        </w:pBdr>
        <w:spacing w:after="0" w:line="240" w:lineRule="auto"/>
        <w:ind w:left="1440" w:hanging="1440"/>
        <w:rPr>
          <w:rFonts w:ascii="Calibri" w:eastAsia="Times New Roman" w:hAnsi="Calibri" w:cs="Times New Roman"/>
          <w:b/>
        </w:rPr>
      </w:pPr>
    </w:p>
    <w:p w14:paraId="5435CB40" w14:textId="77777777" w:rsidR="00496AB7" w:rsidRDefault="00E8715F">
      <w:pPr>
        <w:pBdr>
          <w:top w:val="single" w:sz="4" w:space="1" w:color="auto"/>
        </w:pBdr>
        <w:spacing w:after="0" w:line="240" w:lineRule="auto"/>
        <w:ind w:left="1440" w:hanging="1440"/>
        <w:rPr>
          <w:rFonts w:ascii="Calibri" w:eastAsia="Times New Roman" w:hAnsi="Calibri" w:cs="Times New Roman"/>
        </w:rPr>
      </w:pPr>
      <w:r w:rsidRPr="00E8715F">
        <w:rPr>
          <w:rFonts w:ascii="Calibri" w:eastAsia="Times New Roman" w:hAnsi="Calibri" w:cs="Times New Roman"/>
        </w:rPr>
        <w:t>Please provide all of the following information as separate documents.</w:t>
      </w:r>
    </w:p>
    <w:p w14:paraId="2EC34572" w14:textId="77777777" w:rsidR="00D14A4C" w:rsidRPr="004863A2" w:rsidRDefault="00D14A4C" w:rsidP="00FC3220">
      <w:pPr>
        <w:spacing w:after="0" w:line="240" w:lineRule="auto"/>
        <w:rPr>
          <w:rFonts w:ascii="Calibri" w:eastAsia="Times New Roman" w:hAnsi="Calibri" w:cs="Times New Roman"/>
        </w:rPr>
      </w:pPr>
    </w:p>
    <w:p w14:paraId="6861F553" w14:textId="65D7CAB7" w:rsidR="00E60A33" w:rsidRDefault="00E60A33" w:rsidP="00B17179">
      <w:pPr>
        <w:pStyle w:val="ListParagraph"/>
        <w:numPr>
          <w:ilvl w:val="0"/>
          <w:numId w:val="1"/>
        </w:numPr>
      </w:pPr>
      <w:r>
        <w:t>MMSA Gold Medal Nomination Form - Completed</w:t>
      </w:r>
    </w:p>
    <w:p w14:paraId="144BEF2C" w14:textId="28268250" w:rsidR="00D14A4C" w:rsidRPr="00B17179" w:rsidRDefault="00D14A4C" w:rsidP="00B17179">
      <w:pPr>
        <w:pStyle w:val="ListParagraph"/>
        <w:numPr>
          <w:ilvl w:val="0"/>
          <w:numId w:val="1"/>
        </w:numPr>
      </w:pPr>
      <w:r w:rsidRPr="00B17179">
        <w:t>Curriculum Vitae</w:t>
      </w:r>
      <w:r w:rsidR="00B17179" w:rsidRPr="00B17179">
        <w:t>/Career History</w:t>
      </w:r>
    </w:p>
    <w:p w14:paraId="40232CC6" w14:textId="77777777" w:rsidR="00DD41A6" w:rsidRPr="00B17179" w:rsidRDefault="00B17179" w:rsidP="00B17179">
      <w:pPr>
        <w:pStyle w:val="ListParagraph"/>
        <w:numPr>
          <w:ilvl w:val="0"/>
          <w:numId w:val="1"/>
        </w:numPr>
      </w:pPr>
      <w:r w:rsidRPr="00B17179">
        <w:t xml:space="preserve">List </w:t>
      </w:r>
      <w:r w:rsidR="00E01AC8">
        <w:t xml:space="preserve">of </w:t>
      </w:r>
      <w:r w:rsidR="004863A2">
        <w:t xml:space="preserve">Memberships in </w:t>
      </w:r>
      <w:r w:rsidR="00DD41A6" w:rsidRPr="00B17179">
        <w:t xml:space="preserve">Professional </w:t>
      </w:r>
      <w:r w:rsidR="00E01AC8">
        <w:t xml:space="preserve">and Industry </w:t>
      </w:r>
      <w:r w:rsidR="00DD41A6" w:rsidRPr="00B17179">
        <w:t>Associations</w:t>
      </w:r>
    </w:p>
    <w:p w14:paraId="20796DD7" w14:textId="2A0FE0D8" w:rsidR="00D14A4C" w:rsidRPr="00B17179" w:rsidRDefault="00C00A8F" w:rsidP="00B17179">
      <w:pPr>
        <w:pStyle w:val="ListParagraph"/>
        <w:numPr>
          <w:ilvl w:val="0"/>
          <w:numId w:val="1"/>
        </w:numPr>
      </w:pPr>
      <w:r>
        <w:t>List of P</w:t>
      </w:r>
      <w:r w:rsidR="00D14A4C" w:rsidRPr="00B17179">
        <w:t>ublications</w:t>
      </w:r>
      <w:r w:rsidR="00A272E6">
        <w:t xml:space="preserve"> or Patents</w:t>
      </w:r>
    </w:p>
    <w:p w14:paraId="6D7796A3" w14:textId="73EE251F" w:rsidR="00D14A4C" w:rsidRPr="00B17179" w:rsidRDefault="004863A2" w:rsidP="00B17179">
      <w:pPr>
        <w:pStyle w:val="ListParagraph"/>
        <w:numPr>
          <w:ilvl w:val="0"/>
          <w:numId w:val="1"/>
        </w:numPr>
      </w:pPr>
      <w:r>
        <w:t>A description of a</w:t>
      </w:r>
      <w:r w:rsidR="00D14A4C" w:rsidRPr="00B17179">
        <w:t>wards and other recognition</w:t>
      </w:r>
      <w:r w:rsidR="00A272E6">
        <w:t>s</w:t>
      </w:r>
    </w:p>
    <w:p w14:paraId="1FDADAA3" w14:textId="6895444A" w:rsidR="00D14A4C" w:rsidRDefault="00D14A4C" w:rsidP="00B17179">
      <w:pPr>
        <w:pStyle w:val="ListParagraph"/>
        <w:numPr>
          <w:ilvl w:val="0"/>
          <w:numId w:val="1"/>
        </w:numPr>
      </w:pPr>
      <w:r w:rsidRPr="00B17179">
        <w:t>Supporting Letters</w:t>
      </w:r>
      <w:r w:rsidR="00DD41A6" w:rsidRPr="00B17179">
        <w:t xml:space="preserve"> </w:t>
      </w:r>
      <w:r w:rsidR="00C00A8F">
        <w:t xml:space="preserve">(minimum of </w:t>
      </w:r>
      <w:r w:rsidR="00714189">
        <w:t>2</w:t>
      </w:r>
      <w:r w:rsidRPr="00B17179">
        <w:t>)</w:t>
      </w:r>
    </w:p>
    <w:p w14:paraId="2A025697" w14:textId="0FF78984" w:rsidR="00642142" w:rsidRPr="00B17179" w:rsidRDefault="00642142" w:rsidP="00B17179">
      <w:pPr>
        <w:pStyle w:val="ListParagraph"/>
        <w:numPr>
          <w:ilvl w:val="0"/>
          <w:numId w:val="1"/>
        </w:numPr>
      </w:pPr>
      <w:r>
        <w:t xml:space="preserve">Any other information </w:t>
      </w:r>
      <w:r w:rsidR="00511B2A">
        <w:t xml:space="preserve">(news articles, etc.) </w:t>
      </w:r>
      <w:r>
        <w:t xml:space="preserve">in support of the </w:t>
      </w:r>
      <w:r w:rsidR="00A272E6">
        <w:t>N</w:t>
      </w:r>
      <w:r>
        <w:t>ominee</w:t>
      </w:r>
    </w:p>
    <w:sectPr w:rsidR="00642142" w:rsidRPr="00B17179" w:rsidSect="00E37427">
      <w:type w:val="continuous"/>
      <w:pgSz w:w="12240" w:h="15840"/>
      <w:pgMar w:top="1440" w:right="1440" w:bottom="1276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5F90" w14:textId="77777777" w:rsidR="00811786" w:rsidRDefault="00811786" w:rsidP="00C00A8F">
      <w:pPr>
        <w:spacing w:after="0" w:line="240" w:lineRule="auto"/>
      </w:pPr>
      <w:r>
        <w:separator/>
      </w:r>
    </w:p>
  </w:endnote>
  <w:endnote w:type="continuationSeparator" w:id="0">
    <w:p w14:paraId="7FC59E86" w14:textId="77777777" w:rsidR="00811786" w:rsidRDefault="00811786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96227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79EF4E22" w14:textId="77777777" w:rsidR="000D6672" w:rsidRDefault="000D6672" w:rsidP="00011DA5">
            <w:pPr>
              <w:pStyle w:val="Footer"/>
              <w:tabs>
                <w:tab w:val="left" w:pos="90"/>
              </w:tabs>
              <w:rPr>
                <w:sz w:val="18"/>
                <w:szCs w:val="18"/>
              </w:rPr>
            </w:pPr>
          </w:p>
          <w:p w14:paraId="6C9555FA" w14:textId="77777777" w:rsidR="000D6672" w:rsidRDefault="000D6672">
            <w:pPr>
              <w:pStyle w:val="Footer"/>
              <w:pBdr>
                <w:top w:val="single" w:sz="4" w:space="1" w:color="auto"/>
              </w:pBdr>
              <w:tabs>
                <w:tab w:val="left" w:pos="90"/>
              </w:tabs>
              <w:rPr>
                <w:sz w:val="18"/>
                <w:szCs w:val="18"/>
              </w:rPr>
            </w:pPr>
          </w:p>
          <w:p w14:paraId="381039C1" w14:textId="1B9863C8" w:rsidR="000D6672" w:rsidRDefault="000D6672">
            <w:pPr>
              <w:pStyle w:val="Footer"/>
              <w:pBdr>
                <w:top w:val="single" w:sz="4" w:space="1" w:color="auto"/>
              </w:pBdr>
              <w:tabs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Mining and Metallurgical Society of America</w:t>
            </w:r>
            <w:r>
              <w:rPr>
                <w:sz w:val="18"/>
                <w:szCs w:val="18"/>
              </w:rPr>
              <w:tab/>
              <w:t xml:space="preserve">Nomination Form </w:t>
            </w:r>
            <w:r>
              <w:rPr>
                <w:sz w:val="18"/>
                <w:szCs w:val="18"/>
              </w:rPr>
              <w:tab/>
            </w:r>
            <w:r w:rsidRPr="00011DA5">
              <w:rPr>
                <w:sz w:val="18"/>
                <w:szCs w:val="18"/>
              </w:rPr>
              <w:t xml:space="preserve">Page </w:t>
            </w:r>
            <w:r w:rsidRPr="00011DA5">
              <w:rPr>
                <w:b/>
                <w:sz w:val="18"/>
                <w:szCs w:val="18"/>
              </w:rPr>
              <w:fldChar w:fldCharType="begin"/>
            </w:r>
            <w:r w:rsidRPr="00011DA5">
              <w:rPr>
                <w:b/>
                <w:sz w:val="18"/>
                <w:szCs w:val="18"/>
              </w:rPr>
              <w:instrText xml:space="preserve"> PAGE </w:instrText>
            </w:r>
            <w:r w:rsidRPr="00011DA5">
              <w:rPr>
                <w:b/>
                <w:sz w:val="18"/>
                <w:szCs w:val="18"/>
              </w:rPr>
              <w:fldChar w:fldCharType="separate"/>
            </w:r>
            <w:r w:rsidR="00D80C94">
              <w:rPr>
                <w:b/>
                <w:noProof/>
                <w:sz w:val="18"/>
                <w:szCs w:val="18"/>
              </w:rPr>
              <w:t>5</w:t>
            </w:r>
            <w:r w:rsidRPr="00011DA5">
              <w:rPr>
                <w:b/>
                <w:sz w:val="18"/>
                <w:szCs w:val="18"/>
              </w:rPr>
              <w:fldChar w:fldCharType="end"/>
            </w:r>
            <w:r w:rsidRPr="00011DA5">
              <w:rPr>
                <w:sz w:val="18"/>
                <w:szCs w:val="18"/>
              </w:rPr>
              <w:t xml:space="preserve"> of </w:t>
            </w:r>
            <w:r w:rsidRPr="00011DA5">
              <w:rPr>
                <w:b/>
                <w:sz w:val="18"/>
                <w:szCs w:val="18"/>
              </w:rPr>
              <w:fldChar w:fldCharType="begin"/>
            </w:r>
            <w:r w:rsidRPr="00011DA5">
              <w:rPr>
                <w:b/>
                <w:sz w:val="18"/>
                <w:szCs w:val="18"/>
              </w:rPr>
              <w:instrText xml:space="preserve"> NUMPAGES  </w:instrText>
            </w:r>
            <w:r w:rsidRPr="00011DA5">
              <w:rPr>
                <w:b/>
                <w:sz w:val="18"/>
                <w:szCs w:val="18"/>
              </w:rPr>
              <w:fldChar w:fldCharType="separate"/>
            </w:r>
            <w:r w:rsidR="00D80C94">
              <w:rPr>
                <w:b/>
                <w:noProof/>
                <w:sz w:val="18"/>
                <w:szCs w:val="18"/>
              </w:rPr>
              <w:t>5</w:t>
            </w:r>
            <w:r w:rsidRPr="00011DA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184642C" w14:textId="77777777" w:rsidR="000D6672" w:rsidRPr="00C00A8F" w:rsidRDefault="000D6672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904B" w14:textId="77777777" w:rsidR="00811786" w:rsidRDefault="00811786" w:rsidP="00C00A8F">
      <w:pPr>
        <w:spacing w:after="0" w:line="240" w:lineRule="auto"/>
      </w:pPr>
      <w:r>
        <w:separator/>
      </w:r>
    </w:p>
  </w:footnote>
  <w:footnote w:type="continuationSeparator" w:id="0">
    <w:p w14:paraId="45B2D125" w14:textId="77777777" w:rsidR="00811786" w:rsidRDefault="00811786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86FA6"/>
    <w:multiLevelType w:val="hybridMultilevel"/>
    <w:tmpl w:val="140EE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D3E44"/>
    <w:multiLevelType w:val="hybridMultilevel"/>
    <w:tmpl w:val="4C10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50F91"/>
    <w:multiLevelType w:val="hybridMultilevel"/>
    <w:tmpl w:val="D196FF0E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1B9E"/>
    <w:multiLevelType w:val="hybridMultilevel"/>
    <w:tmpl w:val="757C896A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51E85"/>
    <w:multiLevelType w:val="hybridMultilevel"/>
    <w:tmpl w:val="3940AD20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48D2F8A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61C0E"/>
    <w:multiLevelType w:val="hybridMultilevel"/>
    <w:tmpl w:val="DCA41518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48D2F8A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B055E"/>
    <w:multiLevelType w:val="hybridMultilevel"/>
    <w:tmpl w:val="4C10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33D9F"/>
    <w:multiLevelType w:val="hybridMultilevel"/>
    <w:tmpl w:val="73BC92C2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2DD6"/>
    <w:multiLevelType w:val="hybridMultilevel"/>
    <w:tmpl w:val="4C10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71A2A"/>
    <w:multiLevelType w:val="hybridMultilevel"/>
    <w:tmpl w:val="DB8888FE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0DEE"/>
    <w:multiLevelType w:val="hybridMultilevel"/>
    <w:tmpl w:val="4C10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C23A1C"/>
    <w:multiLevelType w:val="hybridMultilevel"/>
    <w:tmpl w:val="1522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B4D"/>
    <w:multiLevelType w:val="hybridMultilevel"/>
    <w:tmpl w:val="08A2A6C2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6B2"/>
    <w:multiLevelType w:val="hybridMultilevel"/>
    <w:tmpl w:val="6C2C71F4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003A50"/>
    <w:multiLevelType w:val="hybridMultilevel"/>
    <w:tmpl w:val="C05AED60"/>
    <w:lvl w:ilvl="0" w:tplc="5FB06E5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818A7"/>
    <w:multiLevelType w:val="hybridMultilevel"/>
    <w:tmpl w:val="FE10648A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178CF"/>
    <w:multiLevelType w:val="hybridMultilevel"/>
    <w:tmpl w:val="F03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5B81"/>
    <w:multiLevelType w:val="hybridMultilevel"/>
    <w:tmpl w:val="4C109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984196"/>
    <w:multiLevelType w:val="hybridMultilevel"/>
    <w:tmpl w:val="D486B396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93F93"/>
    <w:multiLevelType w:val="hybridMultilevel"/>
    <w:tmpl w:val="068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C91724"/>
    <w:multiLevelType w:val="hybridMultilevel"/>
    <w:tmpl w:val="E684D526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B5A"/>
    <w:multiLevelType w:val="hybridMultilevel"/>
    <w:tmpl w:val="5E069994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3558A"/>
    <w:multiLevelType w:val="hybridMultilevel"/>
    <w:tmpl w:val="426CB61C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510D"/>
    <w:multiLevelType w:val="hybridMultilevel"/>
    <w:tmpl w:val="7E5C2E50"/>
    <w:lvl w:ilvl="0" w:tplc="5C02284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420108"/>
    <w:multiLevelType w:val="hybridMultilevel"/>
    <w:tmpl w:val="927624F8"/>
    <w:lvl w:ilvl="0" w:tplc="48D2F8A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8E76AC"/>
    <w:multiLevelType w:val="hybridMultilevel"/>
    <w:tmpl w:val="C6808FFC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96FB3"/>
    <w:multiLevelType w:val="hybridMultilevel"/>
    <w:tmpl w:val="EFAA1566"/>
    <w:lvl w:ilvl="0" w:tplc="48D2F8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74520">
    <w:abstractNumId w:val="12"/>
  </w:num>
  <w:num w:numId="2" w16cid:durableId="1628127149">
    <w:abstractNumId w:val="0"/>
  </w:num>
  <w:num w:numId="3" w16cid:durableId="1372421937">
    <w:abstractNumId w:val="20"/>
  </w:num>
  <w:num w:numId="4" w16cid:durableId="1131558653">
    <w:abstractNumId w:val="23"/>
  </w:num>
  <w:num w:numId="5" w16cid:durableId="1155073412">
    <w:abstractNumId w:val="1"/>
  </w:num>
  <w:num w:numId="6" w16cid:durableId="2099055899">
    <w:abstractNumId w:val="18"/>
  </w:num>
  <w:num w:numId="7" w16cid:durableId="1922518516">
    <w:abstractNumId w:val="17"/>
  </w:num>
  <w:num w:numId="8" w16cid:durableId="2115830474">
    <w:abstractNumId w:val="11"/>
  </w:num>
  <w:num w:numId="9" w16cid:durableId="1801344407">
    <w:abstractNumId w:val="9"/>
  </w:num>
  <w:num w:numId="10" w16cid:durableId="533153858">
    <w:abstractNumId w:val="7"/>
  </w:num>
  <w:num w:numId="11" w16cid:durableId="929243079">
    <w:abstractNumId w:val="2"/>
  </w:num>
  <w:num w:numId="12" w16cid:durableId="1070543079">
    <w:abstractNumId w:val="25"/>
  </w:num>
  <w:num w:numId="13" w16cid:durableId="1040015963">
    <w:abstractNumId w:val="16"/>
  </w:num>
  <w:num w:numId="14" w16cid:durableId="1136071808">
    <w:abstractNumId w:val="19"/>
  </w:num>
  <w:num w:numId="15" w16cid:durableId="1787651748">
    <w:abstractNumId w:val="4"/>
  </w:num>
  <w:num w:numId="16" w16cid:durableId="224419952">
    <w:abstractNumId w:val="6"/>
  </w:num>
  <w:num w:numId="17" w16cid:durableId="2038506349">
    <w:abstractNumId w:val="14"/>
  </w:num>
  <w:num w:numId="18" w16cid:durableId="880944771">
    <w:abstractNumId w:val="5"/>
  </w:num>
  <w:num w:numId="19" w16cid:durableId="934753794">
    <w:abstractNumId w:val="27"/>
  </w:num>
  <w:num w:numId="20" w16cid:durableId="1218518616">
    <w:abstractNumId w:val="13"/>
  </w:num>
  <w:num w:numId="21" w16cid:durableId="1167863880">
    <w:abstractNumId w:val="8"/>
  </w:num>
  <w:num w:numId="22" w16cid:durableId="140393884">
    <w:abstractNumId w:val="21"/>
  </w:num>
  <w:num w:numId="23" w16cid:durableId="1212645285">
    <w:abstractNumId w:val="3"/>
  </w:num>
  <w:num w:numId="24" w16cid:durableId="1542595751">
    <w:abstractNumId w:val="22"/>
  </w:num>
  <w:num w:numId="25" w16cid:durableId="516192362">
    <w:abstractNumId w:val="10"/>
  </w:num>
  <w:num w:numId="26" w16cid:durableId="1776710697">
    <w:abstractNumId w:val="26"/>
  </w:num>
  <w:num w:numId="27" w16cid:durableId="1526403816">
    <w:abstractNumId w:val="15"/>
  </w:num>
  <w:num w:numId="28" w16cid:durableId="5558227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20"/>
    <w:rsid w:val="00011DA5"/>
    <w:rsid w:val="00040EBD"/>
    <w:rsid w:val="00090A06"/>
    <w:rsid w:val="00093CD8"/>
    <w:rsid w:val="000C5A51"/>
    <w:rsid w:val="000D6672"/>
    <w:rsid w:val="000F21FC"/>
    <w:rsid w:val="00114A32"/>
    <w:rsid w:val="0014447B"/>
    <w:rsid w:val="00144C91"/>
    <w:rsid w:val="00150B4D"/>
    <w:rsid w:val="00170E18"/>
    <w:rsid w:val="00192222"/>
    <w:rsid w:val="001C07F0"/>
    <w:rsid w:val="001C6E71"/>
    <w:rsid w:val="001D6401"/>
    <w:rsid w:val="001E0122"/>
    <w:rsid w:val="0021669F"/>
    <w:rsid w:val="002327DF"/>
    <w:rsid w:val="00281B60"/>
    <w:rsid w:val="002B505B"/>
    <w:rsid w:val="002F260E"/>
    <w:rsid w:val="0030053C"/>
    <w:rsid w:val="0039280A"/>
    <w:rsid w:val="003A0E36"/>
    <w:rsid w:val="003D3CBA"/>
    <w:rsid w:val="00406EEF"/>
    <w:rsid w:val="00416A0C"/>
    <w:rsid w:val="00461566"/>
    <w:rsid w:val="00462C44"/>
    <w:rsid w:val="004863A2"/>
    <w:rsid w:val="00496AB7"/>
    <w:rsid w:val="004B16AE"/>
    <w:rsid w:val="00510D7B"/>
    <w:rsid w:val="00511B2A"/>
    <w:rsid w:val="00554A56"/>
    <w:rsid w:val="00595D82"/>
    <w:rsid w:val="005C0CA5"/>
    <w:rsid w:val="005C3199"/>
    <w:rsid w:val="005C7427"/>
    <w:rsid w:val="005D0229"/>
    <w:rsid w:val="005F09FF"/>
    <w:rsid w:val="006012B0"/>
    <w:rsid w:val="006211A4"/>
    <w:rsid w:val="00640E88"/>
    <w:rsid w:val="006413A9"/>
    <w:rsid w:val="00641EB4"/>
    <w:rsid w:val="00642142"/>
    <w:rsid w:val="006616A4"/>
    <w:rsid w:val="00667A85"/>
    <w:rsid w:val="006E610F"/>
    <w:rsid w:val="006F3EC0"/>
    <w:rsid w:val="00714189"/>
    <w:rsid w:val="00725B46"/>
    <w:rsid w:val="0073731C"/>
    <w:rsid w:val="00757AC8"/>
    <w:rsid w:val="00766D0B"/>
    <w:rsid w:val="00793AB1"/>
    <w:rsid w:val="007A5EFD"/>
    <w:rsid w:val="007C159F"/>
    <w:rsid w:val="007E3F29"/>
    <w:rsid w:val="008077F4"/>
    <w:rsid w:val="00811786"/>
    <w:rsid w:val="00830E12"/>
    <w:rsid w:val="00880E1E"/>
    <w:rsid w:val="0091629D"/>
    <w:rsid w:val="00963906"/>
    <w:rsid w:val="009C00AF"/>
    <w:rsid w:val="00A12FD8"/>
    <w:rsid w:val="00A17613"/>
    <w:rsid w:val="00A272E6"/>
    <w:rsid w:val="00A422CE"/>
    <w:rsid w:val="00A55BB8"/>
    <w:rsid w:val="00A942B4"/>
    <w:rsid w:val="00A97FDC"/>
    <w:rsid w:val="00AE4747"/>
    <w:rsid w:val="00AF1C85"/>
    <w:rsid w:val="00B17179"/>
    <w:rsid w:val="00B35755"/>
    <w:rsid w:val="00B41606"/>
    <w:rsid w:val="00B57CF5"/>
    <w:rsid w:val="00BA4939"/>
    <w:rsid w:val="00BC07B2"/>
    <w:rsid w:val="00BD69B5"/>
    <w:rsid w:val="00BE224B"/>
    <w:rsid w:val="00C00A8F"/>
    <w:rsid w:val="00C17A33"/>
    <w:rsid w:val="00C4167B"/>
    <w:rsid w:val="00CB186F"/>
    <w:rsid w:val="00CD551D"/>
    <w:rsid w:val="00D0330B"/>
    <w:rsid w:val="00D07229"/>
    <w:rsid w:val="00D14A4C"/>
    <w:rsid w:val="00D54995"/>
    <w:rsid w:val="00D80C94"/>
    <w:rsid w:val="00DA6A91"/>
    <w:rsid w:val="00DC758A"/>
    <w:rsid w:val="00DD41A6"/>
    <w:rsid w:val="00DF5B16"/>
    <w:rsid w:val="00E01AC8"/>
    <w:rsid w:val="00E37427"/>
    <w:rsid w:val="00E44765"/>
    <w:rsid w:val="00E60A33"/>
    <w:rsid w:val="00E62C9B"/>
    <w:rsid w:val="00E8715F"/>
    <w:rsid w:val="00EC4EBC"/>
    <w:rsid w:val="00ED1692"/>
    <w:rsid w:val="00ED5C9B"/>
    <w:rsid w:val="00EE3E72"/>
    <w:rsid w:val="00F11E20"/>
    <w:rsid w:val="00F3241E"/>
    <w:rsid w:val="00F339A7"/>
    <w:rsid w:val="00F339DF"/>
    <w:rsid w:val="00F76EA6"/>
    <w:rsid w:val="00FB380B"/>
    <w:rsid w:val="00FC3220"/>
    <w:rsid w:val="00FF41B6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51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2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8F"/>
  </w:style>
  <w:style w:type="paragraph" w:styleId="Footer">
    <w:name w:val="footer"/>
    <w:basedOn w:val="Normal"/>
    <w:link w:val="FooterChar"/>
    <w:uiPriority w:val="99"/>
    <w:unhideWhenUsed/>
    <w:rsid w:val="00C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8F"/>
  </w:style>
  <w:style w:type="paragraph" w:styleId="BalloonText">
    <w:name w:val="Balloon Text"/>
    <w:basedOn w:val="Normal"/>
    <w:link w:val="BalloonTextChar"/>
    <w:uiPriority w:val="99"/>
    <w:semiHidden/>
    <w:unhideWhenUsed/>
    <w:rsid w:val="00C0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A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8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0E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mmsa@m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B85CA-7D84-4D71-B723-08C73512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Hunter Dickinson</Company>
  <LinksUpToDate>false</LinksUpToDate>
  <CharactersWithSpaces>6577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Betty Gibbs</cp:lastModifiedBy>
  <cp:revision>13</cp:revision>
  <cp:lastPrinted>2014-04-02T17:50:00Z</cp:lastPrinted>
  <dcterms:created xsi:type="dcterms:W3CDTF">2017-10-31T15:47:00Z</dcterms:created>
  <dcterms:modified xsi:type="dcterms:W3CDTF">2022-08-12T16:13:00Z</dcterms:modified>
  <cp:category/>
</cp:coreProperties>
</file>